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D4947" w14:textId="77777777" w:rsidR="005B31FE" w:rsidRPr="00C70862" w:rsidRDefault="005B31FE" w:rsidP="005B31FE">
      <w:pPr>
        <w:rPr>
          <w:rFonts w:asciiTheme="minorHAnsi" w:hAnsiTheme="minorHAnsi" w:cstheme="minorHAnsi"/>
        </w:rPr>
      </w:pPr>
    </w:p>
    <w:p w14:paraId="0C60F7D9" w14:textId="07E6A2A9" w:rsidR="00185380" w:rsidRPr="00C70862" w:rsidRDefault="003C540C" w:rsidP="00185380">
      <w:pPr>
        <w:tabs>
          <w:tab w:val="left" w:pos="567"/>
        </w:tabs>
        <w:autoSpaceDE w:val="0"/>
        <w:autoSpaceDN w:val="0"/>
        <w:adjustRightInd w:val="0"/>
        <w:jc w:val="center"/>
        <w:rPr>
          <w:rFonts w:asciiTheme="minorHAnsi" w:hAnsiTheme="minorHAnsi" w:cstheme="minorHAnsi"/>
          <w:b/>
        </w:rPr>
      </w:pPr>
      <w:r>
        <w:rPr>
          <w:rFonts w:asciiTheme="minorHAnsi" w:hAnsiTheme="minorHAnsi" w:cstheme="minorHAnsi"/>
          <w:b/>
        </w:rPr>
        <w:t>TECHNICAL QUESTIONNAIRE</w:t>
      </w:r>
    </w:p>
    <w:p w14:paraId="59B674F3" w14:textId="35FADEC6" w:rsidR="003C540C" w:rsidRDefault="003C540C" w:rsidP="003C540C">
      <w:pPr>
        <w:tabs>
          <w:tab w:val="left" w:pos="567"/>
        </w:tabs>
        <w:autoSpaceDE w:val="0"/>
        <w:autoSpaceDN w:val="0"/>
        <w:adjustRightInd w:val="0"/>
        <w:jc w:val="center"/>
        <w:rPr>
          <w:rFonts w:asciiTheme="minorHAnsi" w:hAnsiTheme="minorHAnsi" w:cstheme="minorHAnsi"/>
          <w:b/>
        </w:rPr>
      </w:pPr>
      <w:r w:rsidRPr="00C70862">
        <w:rPr>
          <w:rFonts w:asciiTheme="minorHAnsi" w:hAnsiTheme="minorHAnsi" w:cstheme="minorHAnsi"/>
          <w:b/>
        </w:rPr>
        <w:t>MARKET SURVEY</w:t>
      </w:r>
      <w:r>
        <w:rPr>
          <w:rFonts w:asciiTheme="minorHAnsi" w:hAnsiTheme="minorHAnsi" w:cstheme="minorHAnsi"/>
          <w:b/>
        </w:rPr>
        <w:t xml:space="preserve"> – </w:t>
      </w:r>
      <w:r w:rsidRPr="00C70862">
        <w:rPr>
          <w:rFonts w:asciiTheme="minorHAnsi" w:hAnsiTheme="minorHAnsi" w:cstheme="minorHAnsi"/>
          <w:b/>
        </w:rPr>
        <w:t>REF. </w:t>
      </w:r>
      <w:r>
        <w:rPr>
          <w:rFonts w:asciiTheme="minorHAnsi" w:hAnsiTheme="minorHAnsi" w:cstheme="minorHAnsi"/>
          <w:b/>
        </w:rPr>
        <w:t>IO/MSY/19/DCA/PMT</w:t>
      </w:r>
    </w:p>
    <w:p w14:paraId="7441204D" w14:textId="77777777" w:rsidR="003C540C" w:rsidRPr="00C70862" w:rsidRDefault="003C540C" w:rsidP="003C540C">
      <w:pPr>
        <w:tabs>
          <w:tab w:val="left" w:pos="567"/>
        </w:tabs>
        <w:autoSpaceDE w:val="0"/>
        <w:autoSpaceDN w:val="0"/>
        <w:adjustRightInd w:val="0"/>
        <w:jc w:val="center"/>
        <w:rPr>
          <w:rFonts w:asciiTheme="minorHAnsi" w:hAnsiTheme="minorHAnsi" w:cstheme="minorHAnsi"/>
          <w:b/>
        </w:rPr>
      </w:pPr>
    </w:p>
    <w:p w14:paraId="4633A7D0" w14:textId="77777777" w:rsidR="00185380" w:rsidRPr="003C540C" w:rsidRDefault="009D68B3" w:rsidP="00185380">
      <w:pPr>
        <w:tabs>
          <w:tab w:val="left" w:pos="567"/>
        </w:tabs>
        <w:jc w:val="center"/>
        <w:rPr>
          <w:rFonts w:asciiTheme="minorHAnsi" w:eastAsia="SimSun" w:hAnsiTheme="minorHAnsi" w:cstheme="minorHAnsi"/>
          <w:b/>
          <w:sz w:val="32"/>
          <w:lang w:eastAsia="zh-CN"/>
        </w:rPr>
      </w:pPr>
      <w:r w:rsidRPr="003C540C">
        <w:rPr>
          <w:rFonts w:asciiTheme="minorHAnsi" w:eastAsia="SimSun" w:hAnsiTheme="minorHAnsi" w:cstheme="minorHAnsi"/>
          <w:b/>
          <w:sz w:val="32"/>
          <w:lang w:eastAsia="zh-CN"/>
        </w:rPr>
        <w:t xml:space="preserve">DIVERTOR CASSETTE ASSEMBLY INTEGRATION </w:t>
      </w:r>
    </w:p>
    <w:p w14:paraId="46B9BBA4" w14:textId="77777777" w:rsidR="00185380" w:rsidRPr="00C70862" w:rsidRDefault="00185380" w:rsidP="00185380">
      <w:pPr>
        <w:tabs>
          <w:tab w:val="left" w:pos="567"/>
        </w:tabs>
        <w:jc w:val="center"/>
        <w:rPr>
          <w:rFonts w:asciiTheme="minorHAnsi" w:eastAsia="SimSun" w:hAnsiTheme="minorHAnsi" w:cstheme="minorHAnsi"/>
          <w:b/>
          <w:lang w:eastAsia="zh-CN"/>
        </w:rPr>
      </w:pPr>
    </w:p>
    <w:p w14:paraId="5E605DB0" w14:textId="5336125A" w:rsidR="00185380" w:rsidRPr="006E2E4D" w:rsidRDefault="00185380" w:rsidP="007D7EE0">
      <w:pPr>
        <w:jc w:val="both"/>
        <w:rPr>
          <w:rFonts w:asciiTheme="minorHAnsi" w:hAnsiTheme="minorHAnsi" w:cstheme="minorHAnsi"/>
        </w:rPr>
      </w:pPr>
      <w:r w:rsidRPr="006E2E4D">
        <w:rPr>
          <w:rFonts w:asciiTheme="minorHAnsi" w:hAnsiTheme="minorHAnsi" w:cstheme="minorHAnsi"/>
        </w:rPr>
        <w:t xml:space="preserve">Firms interested in participating to this market survey shall return a completed questionnaire to the following email address </w:t>
      </w:r>
      <w:hyperlink r:id="rId8" w:history="1">
        <w:r w:rsidRPr="006E2E4D">
          <w:rPr>
            <w:rStyle w:val="Hyperlink"/>
            <w:rFonts w:asciiTheme="minorHAnsi" w:hAnsiTheme="minorHAnsi" w:cstheme="minorHAnsi"/>
            <w:color w:val="auto"/>
          </w:rPr>
          <w:t>philippe.mousset@iter.org</w:t>
        </w:r>
      </w:hyperlink>
      <w:r w:rsidRPr="006E2E4D">
        <w:rPr>
          <w:rFonts w:asciiTheme="minorHAnsi" w:hAnsiTheme="minorHAnsi" w:cstheme="minorHAnsi"/>
        </w:rPr>
        <w:t xml:space="preserve"> , no later than </w:t>
      </w:r>
      <w:r w:rsidR="00504385">
        <w:rPr>
          <w:rFonts w:asciiTheme="minorHAnsi" w:hAnsiTheme="minorHAnsi" w:cstheme="minorHAnsi"/>
        </w:rPr>
        <w:t>13 September 2019</w:t>
      </w:r>
      <w:r w:rsidR="009D68B3" w:rsidRPr="006E2E4D">
        <w:rPr>
          <w:rFonts w:asciiTheme="minorHAnsi" w:hAnsiTheme="minorHAnsi" w:cstheme="minorHAnsi"/>
        </w:rPr>
        <w:t>.</w:t>
      </w:r>
    </w:p>
    <w:p w14:paraId="31F72458" w14:textId="77777777" w:rsidR="00185380" w:rsidRPr="006E2E4D" w:rsidRDefault="00185380" w:rsidP="007D7EE0">
      <w:pPr>
        <w:jc w:val="both"/>
        <w:rPr>
          <w:rFonts w:asciiTheme="minorHAnsi" w:hAnsiTheme="minorHAnsi" w:cstheme="minorHAnsi"/>
        </w:rPr>
      </w:pPr>
    </w:p>
    <w:p w14:paraId="713A2406" w14:textId="1654F910" w:rsidR="00185380" w:rsidRPr="006E2E4D" w:rsidRDefault="005024B7" w:rsidP="007D7EE0">
      <w:pPr>
        <w:jc w:val="both"/>
        <w:rPr>
          <w:rFonts w:asciiTheme="minorHAnsi" w:hAnsiTheme="minorHAnsi" w:cstheme="minorHAnsi"/>
        </w:rPr>
      </w:pPr>
      <w:r>
        <w:rPr>
          <w:rFonts w:asciiTheme="minorHAnsi" w:hAnsiTheme="minorHAnsi" w:cstheme="minorHAnsi"/>
        </w:rPr>
        <w:t>N</w:t>
      </w:r>
      <w:r w:rsidR="00185380" w:rsidRPr="006E2E4D">
        <w:rPr>
          <w:rFonts w:asciiTheme="minorHAnsi" w:hAnsiTheme="minorHAnsi" w:cstheme="minorHAnsi"/>
        </w:rPr>
        <w:t xml:space="preserve">ote that </w:t>
      </w:r>
      <w:r w:rsidR="00185380" w:rsidRPr="006E2E4D">
        <w:rPr>
          <w:rFonts w:asciiTheme="minorHAnsi" w:hAnsiTheme="minorHAnsi" w:cstheme="minorHAnsi"/>
          <w:u w:val="single"/>
        </w:rPr>
        <w:t>this is not a Call for Nomination request</w:t>
      </w:r>
      <w:r w:rsidR="00185380" w:rsidRPr="006E2E4D">
        <w:rPr>
          <w:rFonts w:asciiTheme="minorHAnsi" w:hAnsiTheme="minorHAnsi" w:cstheme="minorHAnsi"/>
        </w:rPr>
        <w:t>. At this moment the ITER Organization (IO) is preparing a contract and procurement strategy for this project.</w:t>
      </w:r>
    </w:p>
    <w:p w14:paraId="5E84F523" w14:textId="77777777" w:rsidR="006E2E4D" w:rsidRPr="006E2E4D" w:rsidRDefault="006E2E4D" w:rsidP="007D7EE0">
      <w:pPr>
        <w:jc w:val="both"/>
        <w:rPr>
          <w:rFonts w:asciiTheme="minorHAnsi" w:hAnsiTheme="minorHAnsi" w:cstheme="minorHAnsi"/>
        </w:rPr>
      </w:pPr>
    </w:p>
    <w:p w14:paraId="4AF76958" w14:textId="78CF85AE" w:rsidR="00185380" w:rsidRPr="00934BA0" w:rsidRDefault="006E2E4D" w:rsidP="00874A55">
      <w:pPr>
        <w:jc w:val="both"/>
        <w:rPr>
          <w:rFonts w:asciiTheme="minorHAnsi" w:hAnsiTheme="minorHAnsi" w:cstheme="minorHAnsi"/>
          <w:i/>
        </w:rPr>
      </w:pPr>
      <w:r w:rsidRPr="00934BA0">
        <w:rPr>
          <w:rFonts w:asciiTheme="minorHAnsi" w:hAnsiTheme="minorHAnsi" w:cstheme="minorHAnsi"/>
          <w:i/>
        </w:rPr>
        <w:t xml:space="preserve">Before beginning this market survey, </w:t>
      </w:r>
      <w:r w:rsidR="00934BA0">
        <w:rPr>
          <w:rFonts w:asciiTheme="minorHAnsi" w:hAnsiTheme="minorHAnsi" w:cstheme="minorHAnsi"/>
          <w:i/>
        </w:rPr>
        <w:t xml:space="preserve">please </w:t>
      </w:r>
      <w:bookmarkStart w:id="0" w:name="_GoBack"/>
      <w:bookmarkEnd w:id="0"/>
      <w:r w:rsidRPr="00934BA0">
        <w:rPr>
          <w:rFonts w:asciiTheme="minorHAnsi" w:hAnsiTheme="minorHAnsi" w:cstheme="minorHAnsi"/>
          <w:i/>
        </w:rPr>
        <w:t xml:space="preserve">refer to the </w:t>
      </w:r>
      <w:r w:rsidR="003C540C" w:rsidRPr="00934BA0">
        <w:rPr>
          <w:rFonts w:asciiTheme="minorHAnsi" w:hAnsiTheme="minorHAnsi" w:cstheme="minorHAnsi"/>
          <w:i/>
        </w:rPr>
        <w:t>‘’</w:t>
      </w:r>
      <w:r w:rsidR="005024B7" w:rsidRPr="00934BA0">
        <w:rPr>
          <w:rFonts w:asciiTheme="minorHAnsi" w:hAnsiTheme="minorHAnsi" w:cstheme="minorHAnsi"/>
          <w:i/>
        </w:rPr>
        <w:t>Divertor Cassette Assembly Integration</w:t>
      </w:r>
      <w:r w:rsidR="003C540C" w:rsidRPr="00934BA0">
        <w:rPr>
          <w:rFonts w:asciiTheme="minorHAnsi" w:hAnsiTheme="minorHAnsi" w:cstheme="minorHAnsi"/>
          <w:i/>
        </w:rPr>
        <w:t>’’</w:t>
      </w:r>
      <w:r w:rsidR="005024B7" w:rsidRPr="00934BA0">
        <w:rPr>
          <w:rFonts w:asciiTheme="minorHAnsi" w:hAnsiTheme="minorHAnsi" w:cstheme="minorHAnsi"/>
          <w:i/>
        </w:rPr>
        <w:t xml:space="preserve"> </w:t>
      </w:r>
      <w:r w:rsidR="003C540C" w:rsidRPr="00934BA0">
        <w:rPr>
          <w:rFonts w:asciiTheme="minorHAnsi" w:hAnsiTheme="minorHAnsi" w:cstheme="minorHAnsi"/>
          <w:i/>
        </w:rPr>
        <w:t>Technical Description Overview</w:t>
      </w:r>
      <w:r w:rsidRPr="00934BA0">
        <w:rPr>
          <w:rFonts w:asciiTheme="minorHAnsi" w:hAnsiTheme="minorHAnsi" w:cstheme="minorHAnsi"/>
          <w:i/>
        </w:rPr>
        <w:t xml:space="preserve">. </w:t>
      </w:r>
      <w:r w:rsidR="00185380" w:rsidRPr="00934BA0">
        <w:rPr>
          <w:rFonts w:asciiTheme="minorHAnsi" w:hAnsiTheme="minorHAnsi" w:cstheme="minorHAnsi"/>
          <w:i/>
        </w:rPr>
        <w:t xml:space="preserve"> </w:t>
      </w:r>
    </w:p>
    <w:p w14:paraId="10912B37" w14:textId="30A5D638" w:rsidR="00185380" w:rsidRPr="006E2E4D" w:rsidRDefault="00185380" w:rsidP="00874A55">
      <w:pPr>
        <w:pStyle w:val="Heading1"/>
      </w:pPr>
      <w:bookmarkStart w:id="1" w:name="_Toc289768965"/>
      <w:bookmarkStart w:id="2" w:name="_Toc311810383"/>
      <w:r w:rsidRPr="00874A55">
        <w:t>General</w:t>
      </w:r>
      <w:r w:rsidRPr="006E2E4D">
        <w:t xml:space="preserve"> information about the </w:t>
      </w:r>
      <w:r w:rsidR="00F335AE" w:rsidRPr="006E2E4D">
        <w:t xml:space="preserve">Company / Institute </w:t>
      </w:r>
      <w:r w:rsidRPr="006E2E4D">
        <w:t>compiling the questionnaire</w:t>
      </w:r>
      <w:bookmarkEnd w:id="1"/>
      <w:bookmarkEnd w:id="2"/>
    </w:p>
    <w:p w14:paraId="057EE2F3" w14:textId="5410022A" w:rsidR="00874A55" w:rsidRPr="00874A55" w:rsidRDefault="00874A55" w:rsidP="00874A55">
      <w:pPr>
        <w:spacing w:line="240" w:lineRule="auto"/>
        <w:rPr>
          <w:rFonts w:asciiTheme="minorHAnsi" w:hAnsiTheme="minorHAnsi" w:cstheme="minorHAnsi"/>
          <w:b/>
          <w:sz w:val="10"/>
          <w:szCs w:val="10"/>
        </w:rPr>
      </w:pPr>
    </w:p>
    <w:p w14:paraId="519E45A6" w14:textId="2E90D66D" w:rsidR="00185380" w:rsidRPr="00C70862" w:rsidRDefault="00185380" w:rsidP="00874A55">
      <w:pPr>
        <w:spacing w:line="240" w:lineRule="auto"/>
        <w:rPr>
          <w:rFonts w:asciiTheme="minorHAnsi" w:hAnsiTheme="minorHAnsi" w:cstheme="minorHAnsi"/>
        </w:rPr>
      </w:pPr>
      <w:r w:rsidRPr="00C70862">
        <w:rPr>
          <w:rFonts w:asciiTheme="minorHAnsi" w:hAnsiTheme="minorHAnsi" w:cstheme="minorHAnsi"/>
          <w:b/>
        </w:rPr>
        <w:t>Company Name</w:t>
      </w:r>
      <w:proofErr w:type="gramStart"/>
      <w:r w:rsidRPr="00C70862">
        <w:rPr>
          <w:rFonts w:asciiTheme="minorHAnsi" w:hAnsiTheme="minorHAnsi" w:cstheme="minorHAnsi"/>
        </w:rPr>
        <w:t>:  …………………….</w:t>
      </w:r>
      <w:proofErr w:type="gramEnd"/>
    </w:p>
    <w:p w14:paraId="3FE2D3E9" w14:textId="77777777" w:rsidR="00185380" w:rsidRPr="00C70862" w:rsidRDefault="00185380" w:rsidP="00185380">
      <w:pPr>
        <w:pStyle w:val="Heading2"/>
        <w:spacing w:before="0"/>
        <w:rPr>
          <w:rFonts w:asciiTheme="minorHAnsi" w:eastAsia="Calibri" w:hAnsiTheme="minorHAnsi" w:cstheme="minorHAnsi"/>
          <w:i/>
          <w:sz w:val="22"/>
          <w:szCs w:val="22"/>
        </w:rPr>
      </w:pPr>
    </w:p>
    <w:tbl>
      <w:tblPr>
        <w:tblW w:w="9796" w:type="dxa"/>
        <w:jc w:val="center"/>
        <w:tblLayout w:type="fixed"/>
        <w:tblCellMar>
          <w:left w:w="0" w:type="dxa"/>
          <w:right w:w="0" w:type="dxa"/>
        </w:tblCellMar>
        <w:tblLook w:val="0000" w:firstRow="0" w:lastRow="0" w:firstColumn="0" w:lastColumn="0" w:noHBand="0" w:noVBand="0"/>
      </w:tblPr>
      <w:tblGrid>
        <w:gridCol w:w="1693"/>
        <w:gridCol w:w="3001"/>
        <w:gridCol w:w="2551"/>
        <w:gridCol w:w="2551"/>
      </w:tblGrid>
      <w:tr w:rsidR="00EC6049" w:rsidRPr="00C70862" w14:paraId="7AF09A3D" w14:textId="77777777" w:rsidTr="007D7EE0">
        <w:trPr>
          <w:jc w:val="center"/>
        </w:trPr>
        <w:tc>
          <w:tcPr>
            <w:tcW w:w="1693" w:type="dxa"/>
            <w:tcBorders>
              <w:top w:val="single" w:sz="6" w:space="0" w:color="auto"/>
              <w:left w:val="single" w:sz="6" w:space="0" w:color="auto"/>
              <w:bottom w:val="single" w:sz="4" w:space="0" w:color="auto"/>
              <w:right w:val="single" w:sz="6" w:space="0" w:color="auto"/>
            </w:tcBorders>
            <w:shd w:val="clear" w:color="auto" w:fill="F2F2F2"/>
          </w:tcPr>
          <w:p w14:paraId="7BE86CFB" w14:textId="77777777" w:rsidR="00185380" w:rsidRPr="00C70862" w:rsidRDefault="00185380" w:rsidP="00661F4B">
            <w:pPr>
              <w:pStyle w:val="Table"/>
              <w:spacing w:before="0" w:after="0"/>
              <w:rPr>
                <w:rFonts w:asciiTheme="minorHAnsi" w:eastAsia="Calibri" w:hAnsiTheme="minorHAnsi" w:cstheme="minorHAnsi"/>
                <w:b/>
                <w:szCs w:val="22"/>
                <w:lang w:val="en-US"/>
              </w:rPr>
            </w:pPr>
            <w:r w:rsidRPr="00C70862">
              <w:rPr>
                <w:rFonts w:asciiTheme="minorHAnsi" w:eastAsia="Calibri" w:hAnsiTheme="minorHAnsi" w:cstheme="minorHAnsi"/>
                <w:b/>
                <w:szCs w:val="22"/>
                <w:lang w:val="en-US"/>
              </w:rPr>
              <w:t xml:space="preserve">Contact </w:t>
            </w:r>
            <w:r w:rsidR="007D7EE0" w:rsidRPr="00C70862">
              <w:rPr>
                <w:rFonts w:asciiTheme="minorHAnsi" w:eastAsia="Calibri" w:hAnsiTheme="minorHAnsi" w:cstheme="minorHAnsi"/>
                <w:b/>
                <w:szCs w:val="22"/>
                <w:lang w:val="en-US"/>
              </w:rPr>
              <w:t>P</w:t>
            </w:r>
            <w:r w:rsidRPr="00C70862">
              <w:rPr>
                <w:rFonts w:asciiTheme="minorHAnsi" w:eastAsia="Calibri" w:hAnsiTheme="minorHAnsi" w:cstheme="minorHAnsi"/>
                <w:b/>
                <w:szCs w:val="22"/>
                <w:lang w:val="en-US"/>
              </w:rPr>
              <w:t>erson</w:t>
            </w:r>
          </w:p>
        </w:tc>
        <w:tc>
          <w:tcPr>
            <w:tcW w:w="3001" w:type="dxa"/>
            <w:tcBorders>
              <w:top w:val="single" w:sz="6" w:space="0" w:color="auto"/>
              <w:bottom w:val="single" w:sz="4" w:space="0" w:color="auto"/>
              <w:right w:val="single" w:sz="6" w:space="0" w:color="auto"/>
            </w:tcBorders>
            <w:shd w:val="clear" w:color="auto" w:fill="F2F2F2"/>
          </w:tcPr>
          <w:p w14:paraId="1EA9C322" w14:textId="77777777" w:rsidR="00185380" w:rsidRPr="00C70862" w:rsidRDefault="00185380" w:rsidP="00661F4B">
            <w:pPr>
              <w:pStyle w:val="Table"/>
              <w:spacing w:before="0" w:after="0"/>
              <w:rPr>
                <w:rFonts w:asciiTheme="minorHAnsi" w:eastAsia="Calibri" w:hAnsiTheme="minorHAnsi" w:cstheme="minorHAnsi"/>
                <w:b/>
                <w:szCs w:val="22"/>
                <w:lang w:val="en-US"/>
              </w:rPr>
            </w:pPr>
            <w:r w:rsidRPr="00C70862">
              <w:rPr>
                <w:rFonts w:asciiTheme="minorHAnsi" w:eastAsia="Calibri" w:hAnsiTheme="minorHAnsi" w:cstheme="minorHAnsi"/>
                <w:b/>
                <w:szCs w:val="22"/>
                <w:lang w:val="en-US"/>
              </w:rPr>
              <w:t>Name + Title</w:t>
            </w:r>
          </w:p>
        </w:tc>
        <w:tc>
          <w:tcPr>
            <w:tcW w:w="2551" w:type="dxa"/>
            <w:tcBorders>
              <w:top w:val="single" w:sz="6" w:space="0" w:color="auto"/>
              <w:left w:val="single" w:sz="6" w:space="0" w:color="auto"/>
              <w:bottom w:val="single" w:sz="4" w:space="0" w:color="auto"/>
              <w:right w:val="single" w:sz="6" w:space="0" w:color="auto"/>
            </w:tcBorders>
            <w:shd w:val="clear" w:color="auto" w:fill="F2F2F2"/>
          </w:tcPr>
          <w:p w14:paraId="71AFC332" w14:textId="77777777" w:rsidR="00185380" w:rsidRPr="00C70862" w:rsidRDefault="00185380" w:rsidP="00661F4B">
            <w:pPr>
              <w:pStyle w:val="Table"/>
              <w:spacing w:before="0" w:after="0"/>
              <w:rPr>
                <w:rFonts w:asciiTheme="minorHAnsi" w:eastAsia="Calibri" w:hAnsiTheme="minorHAnsi" w:cstheme="minorHAnsi"/>
                <w:b/>
                <w:szCs w:val="22"/>
                <w:lang w:val="en-US"/>
              </w:rPr>
            </w:pPr>
            <w:r w:rsidRPr="00C70862">
              <w:rPr>
                <w:rFonts w:asciiTheme="minorHAnsi" w:eastAsia="Calibri" w:hAnsiTheme="minorHAnsi" w:cstheme="minorHAnsi"/>
                <w:b/>
                <w:szCs w:val="22"/>
                <w:lang w:val="en-US"/>
              </w:rPr>
              <w:t>Email address</w:t>
            </w:r>
          </w:p>
        </w:tc>
        <w:tc>
          <w:tcPr>
            <w:tcW w:w="2551" w:type="dxa"/>
            <w:tcBorders>
              <w:top w:val="single" w:sz="6" w:space="0" w:color="auto"/>
              <w:left w:val="single" w:sz="6" w:space="0" w:color="auto"/>
              <w:bottom w:val="single" w:sz="4" w:space="0" w:color="auto"/>
              <w:right w:val="single" w:sz="6" w:space="0" w:color="auto"/>
            </w:tcBorders>
            <w:shd w:val="clear" w:color="auto" w:fill="F2F2F2"/>
          </w:tcPr>
          <w:p w14:paraId="7EE038D1" w14:textId="77777777" w:rsidR="00185380" w:rsidRPr="00C70862" w:rsidRDefault="00185380" w:rsidP="00661F4B">
            <w:pPr>
              <w:pStyle w:val="Table"/>
              <w:spacing w:before="0" w:after="0"/>
              <w:rPr>
                <w:rFonts w:asciiTheme="minorHAnsi" w:eastAsia="Calibri" w:hAnsiTheme="minorHAnsi" w:cstheme="minorHAnsi"/>
                <w:b/>
                <w:szCs w:val="22"/>
                <w:lang w:val="en-US"/>
              </w:rPr>
            </w:pPr>
            <w:r w:rsidRPr="00C70862">
              <w:rPr>
                <w:rFonts w:asciiTheme="minorHAnsi" w:eastAsia="Calibri" w:hAnsiTheme="minorHAnsi" w:cstheme="minorHAnsi"/>
                <w:b/>
                <w:szCs w:val="22"/>
                <w:lang w:val="en-US"/>
              </w:rPr>
              <w:t>Telephone</w:t>
            </w:r>
          </w:p>
        </w:tc>
      </w:tr>
      <w:tr w:rsidR="007D7EE0" w:rsidRPr="00C70862" w14:paraId="720BDADA" w14:textId="77777777" w:rsidTr="007D7EE0">
        <w:trPr>
          <w:jc w:val="center"/>
        </w:trPr>
        <w:tc>
          <w:tcPr>
            <w:tcW w:w="1693" w:type="dxa"/>
            <w:vMerge w:val="restart"/>
            <w:tcBorders>
              <w:top w:val="single" w:sz="4" w:space="0" w:color="auto"/>
              <w:left w:val="single" w:sz="4" w:space="0" w:color="auto"/>
              <w:right w:val="single" w:sz="4" w:space="0" w:color="auto"/>
            </w:tcBorders>
            <w:vAlign w:val="center"/>
          </w:tcPr>
          <w:p w14:paraId="7B5A2126" w14:textId="77777777" w:rsidR="007D7EE0" w:rsidRPr="00C70862" w:rsidRDefault="007D7EE0" w:rsidP="00661F4B">
            <w:pPr>
              <w:pStyle w:val="BodyTextforTable"/>
              <w:spacing w:before="0"/>
              <w:jc w:val="center"/>
              <w:rPr>
                <w:rFonts w:asciiTheme="minorHAnsi" w:eastAsia="Calibri" w:hAnsiTheme="minorHAnsi" w:cstheme="minorHAnsi"/>
                <w:sz w:val="22"/>
                <w:szCs w:val="22"/>
                <w:lang w:val="en-US"/>
              </w:rPr>
            </w:pPr>
            <w:r w:rsidRPr="00C70862">
              <w:rPr>
                <w:rFonts w:asciiTheme="minorHAnsi" w:eastAsia="Calibri" w:hAnsiTheme="minorHAnsi" w:cstheme="minorHAnsi"/>
                <w:sz w:val="22"/>
                <w:szCs w:val="22"/>
                <w:u w:val="single"/>
                <w:lang w:val="en-US"/>
              </w:rPr>
              <w:t>Commercial Matters</w:t>
            </w:r>
            <w:r w:rsidRPr="00C70862">
              <w:rPr>
                <w:rFonts w:asciiTheme="minorHAnsi" w:eastAsia="Calibri" w:hAnsiTheme="minorHAnsi" w:cstheme="minorHAnsi"/>
                <w:sz w:val="22"/>
                <w:szCs w:val="22"/>
                <w:lang w:val="en-US"/>
              </w:rPr>
              <w:t>:</w:t>
            </w:r>
          </w:p>
        </w:tc>
        <w:tc>
          <w:tcPr>
            <w:tcW w:w="3001" w:type="dxa"/>
            <w:tcBorders>
              <w:top w:val="single" w:sz="4" w:space="0" w:color="auto"/>
              <w:left w:val="single" w:sz="4" w:space="0" w:color="auto"/>
              <w:bottom w:val="single" w:sz="4" w:space="0" w:color="auto"/>
              <w:right w:val="single" w:sz="4" w:space="0" w:color="auto"/>
            </w:tcBorders>
          </w:tcPr>
          <w:p w14:paraId="4BB6ACE9" w14:textId="77777777" w:rsidR="007D7EE0" w:rsidRPr="00C70862" w:rsidRDefault="007D7EE0" w:rsidP="00661F4B">
            <w:pPr>
              <w:pStyle w:val="BodyTextforTable"/>
              <w:spacing w:before="0"/>
              <w:rPr>
                <w:rFonts w:asciiTheme="minorHAnsi" w:eastAsia="Calibri" w:hAnsiTheme="minorHAnsi" w:cstheme="minorHAnsi"/>
                <w:sz w:val="22"/>
                <w:szCs w:val="22"/>
                <w:lang w:val="en-US"/>
              </w:rPr>
            </w:pPr>
          </w:p>
        </w:tc>
        <w:tc>
          <w:tcPr>
            <w:tcW w:w="2551" w:type="dxa"/>
            <w:tcBorders>
              <w:top w:val="single" w:sz="4" w:space="0" w:color="auto"/>
              <w:left w:val="single" w:sz="4" w:space="0" w:color="auto"/>
              <w:bottom w:val="single" w:sz="4" w:space="0" w:color="auto"/>
              <w:right w:val="single" w:sz="4" w:space="0" w:color="auto"/>
            </w:tcBorders>
          </w:tcPr>
          <w:p w14:paraId="3A143518" w14:textId="77777777" w:rsidR="007D7EE0" w:rsidRPr="00C70862" w:rsidRDefault="007D7EE0" w:rsidP="00661F4B">
            <w:pPr>
              <w:pStyle w:val="BodyTextforTable"/>
              <w:spacing w:before="0"/>
              <w:rPr>
                <w:rFonts w:asciiTheme="minorHAnsi" w:eastAsia="Calibri" w:hAnsiTheme="minorHAnsi" w:cstheme="minorHAnsi"/>
                <w:sz w:val="22"/>
                <w:szCs w:val="22"/>
                <w:lang w:val="en-US"/>
              </w:rPr>
            </w:pPr>
            <w:r w:rsidRPr="00C70862">
              <w:rPr>
                <w:rFonts w:asciiTheme="minorHAnsi" w:eastAsia="Calibri" w:hAnsiTheme="minorHAnsi" w:cstheme="minorHAnsi"/>
                <w:sz w:val="22"/>
                <w:szCs w:val="22"/>
                <w:lang w:val="en-US"/>
              </w:rPr>
              <w:t xml:space="preserve"> </w:t>
            </w:r>
          </w:p>
        </w:tc>
        <w:tc>
          <w:tcPr>
            <w:tcW w:w="2551" w:type="dxa"/>
            <w:tcBorders>
              <w:top w:val="single" w:sz="4" w:space="0" w:color="auto"/>
              <w:left w:val="single" w:sz="4" w:space="0" w:color="auto"/>
              <w:bottom w:val="single" w:sz="4" w:space="0" w:color="auto"/>
              <w:right w:val="single" w:sz="4" w:space="0" w:color="auto"/>
            </w:tcBorders>
          </w:tcPr>
          <w:p w14:paraId="3445BA61" w14:textId="77777777" w:rsidR="007D7EE0" w:rsidRPr="00C70862" w:rsidRDefault="007D7EE0" w:rsidP="00661F4B">
            <w:pPr>
              <w:pStyle w:val="BodyTextforTable"/>
              <w:spacing w:before="0"/>
              <w:rPr>
                <w:rFonts w:asciiTheme="minorHAnsi" w:eastAsia="Calibri" w:hAnsiTheme="minorHAnsi" w:cstheme="minorHAnsi"/>
                <w:sz w:val="22"/>
                <w:szCs w:val="22"/>
                <w:lang w:val="en-US"/>
              </w:rPr>
            </w:pPr>
            <w:r w:rsidRPr="00C70862">
              <w:rPr>
                <w:rFonts w:asciiTheme="minorHAnsi" w:eastAsia="Calibri" w:hAnsiTheme="minorHAnsi" w:cstheme="minorHAnsi"/>
                <w:sz w:val="22"/>
                <w:szCs w:val="22"/>
                <w:lang w:val="en-US"/>
              </w:rPr>
              <w:t xml:space="preserve"> +</w:t>
            </w:r>
          </w:p>
        </w:tc>
      </w:tr>
      <w:tr w:rsidR="007D7EE0" w:rsidRPr="00C70862" w14:paraId="66310F44" w14:textId="77777777" w:rsidTr="007D7EE0">
        <w:trPr>
          <w:jc w:val="center"/>
        </w:trPr>
        <w:tc>
          <w:tcPr>
            <w:tcW w:w="1693" w:type="dxa"/>
            <w:vMerge/>
            <w:tcBorders>
              <w:left w:val="single" w:sz="4" w:space="0" w:color="auto"/>
              <w:bottom w:val="single" w:sz="4" w:space="0" w:color="auto"/>
              <w:right w:val="single" w:sz="4" w:space="0" w:color="auto"/>
            </w:tcBorders>
            <w:vAlign w:val="center"/>
          </w:tcPr>
          <w:p w14:paraId="4BD7BF33" w14:textId="77777777" w:rsidR="007D7EE0" w:rsidRPr="00C70862" w:rsidRDefault="007D7EE0" w:rsidP="00661F4B">
            <w:pPr>
              <w:pStyle w:val="BodyTextforTable"/>
              <w:spacing w:before="0"/>
              <w:jc w:val="center"/>
              <w:rPr>
                <w:rFonts w:asciiTheme="minorHAnsi" w:eastAsia="Calibri" w:hAnsiTheme="minorHAnsi" w:cstheme="minorHAnsi"/>
                <w:sz w:val="22"/>
                <w:szCs w:val="22"/>
                <w:lang w:val="en-US"/>
              </w:rPr>
            </w:pPr>
          </w:p>
        </w:tc>
        <w:tc>
          <w:tcPr>
            <w:tcW w:w="3001" w:type="dxa"/>
            <w:tcBorders>
              <w:top w:val="single" w:sz="4" w:space="0" w:color="auto"/>
              <w:left w:val="single" w:sz="4" w:space="0" w:color="auto"/>
              <w:bottom w:val="single" w:sz="4" w:space="0" w:color="auto"/>
              <w:right w:val="single" w:sz="4" w:space="0" w:color="auto"/>
            </w:tcBorders>
          </w:tcPr>
          <w:p w14:paraId="2ECEF7D9" w14:textId="77777777" w:rsidR="007D7EE0" w:rsidRPr="00C70862" w:rsidRDefault="007D7EE0" w:rsidP="00661F4B">
            <w:pPr>
              <w:pStyle w:val="BodyTextforTable"/>
              <w:spacing w:before="0"/>
              <w:rPr>
                <w:rFonts w:asciiTheme="minorHAnsi" w:eastAsia="Calibri" w:hAnsiTheme="minorHAnsi" w:cstheme="minorHAnsi"/>
                <w:sz w:val="22"/>
                <w:szCs w:val="22"/>
                <w:lang w:val="en-US"/>
              </w:rPr>
            </w:pPr>
          </w:p>
        </w:tc>
        <w:tc>
          <w:tcPr>
            <w:tcW w:w="2551" w:type="dxa"/>
            <w:tcBorders>
              <w:top w:val="single" w:sz="4" w:space="0" w:color="auto"/>
              <w:left w:val="single" w:sz="4" w:space="0" w:color="auto"/>
              <w:bottom w:val="single" w:sz="4" w:space="0" w:color="auto"/>
              <w:right w:val="single" w:sz="4" w:space="0" w:color="auto"/>
            </w:tcBorders>
          </w:tcPr>
          <w:p w14:paraId="5506FE06" w14:textId="77777777" w:rsidR="007D7EE0" w:rsidRPr="00C70862" w:rsidRDefault="007D7EE0" w:rsidP="00661F4B">
            <w:pPr>
              <w:pStyle w:val="BodyTextforTable"/>
              <w:spacing w:before="0"/>
              <w:rPr>
                <w:rFonts w:asciiTheme="minorHAnsi" w:eastAsia="Calibri" w:hAnsiTheme="minorHAnsi" w:cstheme="minorHAnsi"/>
                <w:sz w:val="22"/>
                <w:szCs w:val="22"/>
                <w:lang w:val="en-US"/>
              </w:rPr>
            </w:pPr>
          </w:p>
        </w:tc>
        <w:tc>
          <w:tcPr>
            <w:tcW w:w="2551" w:type="dxa"/>
            <w:tcBorders>
              <w:top w:val="single" w:sz="4" w:space="0" w:color="auto"/>
              <w:left w:val="single" w:sz="4" w:space="0" w:color="auto"/>
              <w:bottom w:val="single" w:sz="4" w:space="0" w:color="auto"/>
              <w:right w:val="single" w:sz="4" w:space="0" w:color="auto"/>
            </w:tcBorders>
          </w:tcPr>
          <w:p w14:paraId="084BFCE2" w14:textId="77777777" w:rsidR="007D7EE0" w:rsidRPr="00C70862" w:rsidRDefault="007D7EE0" w:rsidP="00661F4B">
            <w:pPr>
              <w:pStyle w:val="BodyTextforTable"/>
              <w:spacing w:before="0"/>
              <w:rPr>
                <w:rFonts w:asciiTheme="minorHAnsi" w:eastAsia="Calibri" w:hAnsiTheme="minorHAnsi" w:cstheme="minorHAnsi"/>
                <w:sz w:val="22"/>
                <w:szCs w:val="22"/>
                <w:lang w:val="en-US"/>
              </w:rPr>
            </w:pPr>
          </w:p>
        </w:tc>
      </w:tr>
      <w:tr w:rsidR="007D7EE0" w:rsidRPr="00C70862" w14:paraId="384B3837" w14:textId="77777777" w:rsidTr="007D7EE0">
        <w:trPr>
          <w:jc w:val="center"/>
        </w:trPr>
        <w:tc>
          <w:tcPr>
            <w:tcW w:w="1693" w:type="dxa"/>
            <w:vMerge w:val="restart"/>
            <w:tcBorders>
              <w:top w:val="single" w:sz="4" w:space="0" w:color="auto"/>
              <w:left w:val="single" w:sz="4" w:space="0" w:color="auto"/>
              <w:right w:val="single" w:sz="4" w:space="0" w:color="auto"/>
            </w:tcBorders>
            <w:vAlign w:val="center"/>
          </w:tcPr>
          <w:p w14:paraId="03238125" w14:textId="77777777" w:rsidR="007D7EE0" w:rsidRPr="00C70862" w:rsidRDefault="007D7EE0" w:rsidP="00661F4B">
            <w:pPr>
              <w:pStyle w:val="BodyTextforTable"/>
              <w:spacing w:before="0"/>
              <w:jc w:val="center"/>
              <w:rPr>
                <w:rFonts w:asciiTheme="minorHAnsi" w:eastAsia="Calibri" w:hAnsiTheme="minorHAnsi" w:cstheme="minorHAnsi"/>
                <w:sz w:val="22"/>
                <w:szCs w:val="22"/>
                <w:lang w:val="en-US"/>
              </w:rPr>
            </w:pPr>
            <w:r w:rsidRPr="00C70862">
              <w:rPr>
                <w:rFonts w:asciiTheme="minorHAnsi" w:eastAsia="Calibri" w:hAnsiTheme="minorHAnsi" w:cstheme="minorHAnsi"/>
                <w:sz w:val="22"/>
                <w:szCs w:val="22"/>
                <w:u w:val="single"/>
                <w:lang w:val="en-US"/>
              </w:rPr>
              <w:t>Technical  Matters</w:t>
            </w:r>
            <w:r w:rsidRPr="00C70862">
              <w:rPr>
                <w:rFonts w:asciiTheme="minorHAnsi" w:eastAsia="Calibri" w:hAnsiTheme="minorHAnsi" w:cstheme="minorHAnsi"/>
                <w:sz w:val="22"/>
                <w:szCs w:val="22"/>
                <w:lang w:val="en-US"/>
              </w:rPr>
              <w:t>:</w:t>
            </w:r>
          </w:p>
        </w:tc>
        <w:tc>
          <w:tcPr>
            <w:tcW w:w="3001" w:type="dxa"/>
            <w:tcBorders>
              <w:top w:val="single" w:sz="4" w:space="0" w:color="auto"/>
              <w:left w:val="single" w:sz="4" w:space="0" w:color="auto"/>
              <w:bottom w:val="single" w:sz="4" w:space="0" w:color="auto"/>
              <w:right w:val="single" w:sz="4" w:space="0" w:color="auto"/>
            </w:tcBorders>
          </w:tcPr>
          <w:p w14:paraId="041E08F7" w14:textId="77777777" w:rsidR="007D7EE0" w:rsidRPr="00C70862" w:rsidRDefault="007D7EE0" w:rsidP="00661F4B">
            <w:pPr>
              <w:pStyle w:val="BodyTextforTable"/>
              <w:spacing w:before="0"/>
              <w:rPr>
                <w:rFonts w:asciiTheme="minorHAnsi" w:eastAsia="Calibri" w:hAnsiTheme="minorHAnsi" w:cstheme="minorHAnsi"/>
                <w:sz w:val="22"/>
                <w:szCs w:val="22"/>
                <w:lang w:val="en-US"/>
              </w:rPr>
            </w:pPr>
          </w:p>
        </w:tc>
        <w:tc>
          <w:tcPr>
            <w:tcW w:w="2551" w:type="dxa"/>
            <w:tcBorders>
              <w:top w:val="single" w:sz="4" w:space="0" w:color="auto"/>
              <w:left w:val="single" w:sz="4" w:space="0" w:color="auto"/>
              <w:bottom w:val="single" w:sz="4" w:space="0" w:color="auto"/>
              <w:right w:val="single" w:sz="4" w:space="0" w:color="auto"/>
            </w:tcBorders>
          </w:tcPr>
          <w:p w14:paraId="0F4A98C5" w14:textId="77777777" w:rsidR="007D7EE0" w:rsidRPr="00C70862" w:rsidRDefault="007D7EE0" w:rsidP="00661F4B">
            <w:pPr>
              <w:pStyle w:val="BodyTextforTable"/>
              <w:spacing w:before="0"/>
              <w:rPr>
                <w:rFonts w:asciiTheme="minorHAnsi" w:eastAsia="Calibri" w:hAnsiTheme="minorHAnsi" w:cstheme="minorHAnsi"/>
                <w:sz w:val="22"/>
                <w:szCs w:val="22"/>
                <w:lang w:val="en-US"/>
              </w:rPr>
            </w:pPr>
          </w:p>
        </w:tc>
        <w:tc>
          <w:tcPr>
            <w:tcW w:w="2551" w:type="dxa"/>
            <w:tcBorders>
              <w:top w:val="single" w:sz="4" w:space="0" w:color="auto"/>
              <w:left w:val="single" w:sz="4" w:space="0" w:color="auto"/>
              <w:bottom w:val="single" w:sz="4" w:space="0" w:color="auto"/>
              <w:right w:val="single" w:sz="4" w:space="0" w:color="auto"/>
            </w:tcBorders>
          </w:tcPr>
          <w:p w14:paraId="3BD3680B" w14:textId="77777777" w:rsidR="007D7EE0" w:rsidRPr="00C70862" w:rsidRDefault="007D7EE0" w:rsidP="00661F4B">
            <w:pPr>
              <w:pStyle w:val="BodyTextforTable"/>
              <w:spacing w:before="0"/>
              <w:rPr>
                <w:rFonts w:asciiTheme="minorHAnsi" w:eastAsia="Calibri" w:hAnsiTheme="minorHAnsi" w:cstheme="minorHAnsi"/>
                <w:sz w:val="22"/>
                <w:szCs w:val="22"/>
                <w:lang w:val="en-US"/>
              </w:rPr>
            </w:pPr>
            <w:r w:rsidRPr="00C70862">
              <w:rPr>
                <w:rFonts w:asciiTheme="minorHAnsi" w:eastAsia="Calibri" w:hAnsiTheme="minorHAnsi" w:cstheme="minorHAnsi"/>
                <w:sz w:val="22"/>
                <w:szCs w:val="22"/>
                <w:lang w:val="en-US"/>
              </w:rPr>
              <w:t xml:space="preserve"> +</w:t>
            </w:r>
          </w:p>
        </w:tc>
      </w:tr>
      <w:tr w:rsidR="007D7EE0" w:rsidRPr="00C70862" w14:paraId="79498BCF" w14:textId="77777777" w:rsidTr="007D7EE0">
        <w:trPr>
          <w:jc w:val="center"/>
        </w:trPr>
        <w:tc>
          <w:tcPr>
            <w:tcW w:w="1693" w:type="dxa"/>
            <w:vMerge/>
            <w:tcBorders>
              <w:left w:val="single" w:sz="4" w:space="0" w:color="auto"/>
              <w:bottom w:val="single" w:sz="4" w:space="0" w:color="auto"/>
              <w:right w:val="single" w:sz="4" w:space="0" w:color="auto"/>
            </w:tcBorders>
          </w:tcPr>
          <w:p w14:paraId="38B8596B" w14:textId="77777777" w:rsidR="007D7EE0" w:rsidRPr="00C70862" w:rsidRDefault="007D7EE0" w:rsidP="00661F4B">
            <w:pPr>
              <w:pStyle w:val="BodyTextforTable"/>
              <w:spacing w:before="0"/>
              <w:rPr>
                <w:rFonts w:asciiTheme="minorHAnsi" w:eastAsia="Calibri" w:hAnsiTheme="minorHAnsi" w:cstheme="minorHAnsi"/>
                <w:sz w:val="22"/>
                <w:szCs w:val="22"/>
                <w:lang w:val="en-US"/>
              </w:rPr>
            </w:pPr>
          </w:p>
        </w:tc>
        <w:tc>
          <w:tcPr>
            <w:tcW w:w="3001" w:type="dxa"/>
            <w:tcBorders>
              <w:top w:val="single" w:sz="4" w:space="0" w:color="auto"/>
              <w:left w:val="single" w:sz="4" w:space="0" w:color="auto"/>
              <w:bottom w:val="single" w:sz="4" w:space="0" w:color="auto"/>
              <w:right w:val="single" w:sz="4" w:space="0" w:color="auto"/>
            </w:tcBorders>
          </w:tcPr>
          <w:p w14:paraId="134B23A2" w14:textId="77777777" w:rsidR="007D7EE0" w:rsidRPr="00C70862" w:rsidRDefault="007D7EE0" w:rsidP="00661F4B">
            <w:pPr>
              <w:pStyle w:val="BodyTextforTable"/>
              <w:spacing w:before="0"/>
              <w:rPr>
                <w:rFonts w:asciiTheme="minorHAnsi" w:eastAsia="Calibri" w:hAnsiTheme="minorHAnsi" w:cstheme="minorHAnsi"/>
                <w:sz w:val="22"/>
                <w:szCs w:val="22"/>
                <w:lang w:val="en-US"/>
              </w:rPr>
            </w:pPr>
          </w:p>
        </w:tc>
        <w:tc>
          <w:tcPr>
            <w:tcW w:w="2551" w:type="dxa"/>
            <w:tcBorders>
              <w:top w:val="single" w:sz="4" w:space="0" w:color="auto"/>
              <w:left w:val="single" w:sz="4" w:space="0" w:color="auto"/>
              <w:bottom w:val="single" w:sz="4" w:space="0" w:color="auto"/>
              <w:right w:val="single" w:sz="4" w:space="0" w:color="auto"/>
            </w:tcBorders>
          </w:tcPr>
          <w:p w14:paraId="44A2B573" w14:textId="77777777" w:rsidR="007D7EE0" w:rsidRPr="00C70862" w:rsidRDefault="007D7EE0" w:rsidP="00661F4B">
            <w:pPr>
              <w:pStyle w:val="BodyTextforTable"/>
              <w:spacing w:before="0"/>
              <w:rPr>
                <w:rFonts w:asciiTheme="minorHAnsi" w:eastAsia="Calibri" w:hAnsiTheme="minorHAnsi" w:cstheme="minorHAnsi"/>
                <w:sz w:val="22"/>
                <w:szCs w:val="22"/>
                <w:lang w:val="en-US"/>
              </w:rPr>
            </w:pPr>
          </w:p>
        </w:tc>
        <w:tc>
          <w:tcPr>
            <w:tcW w:w="2551" w:type="dxa"/>
            <w:tcBorders>
              <w:top w:val="single" w:sz="4" w:space="0" w:color="auto"/>
              <w:left w:val="single" w:sz="4" w:space="0" w:color="auto"/>
              <w:bottom w:val="single" w:sz="4" w:space="0" w:color="auto"/>
              <w:right w:val="single" w:sz="4" w:space="0" w:color="auto"/>
            </w:tcBorders>
          </w:tcPr>
          <w:p w14:paraId="3117CE13" w14:textId="77777777" w:rsidR="007D7EE0" w:rsidRPr="00C70862" w:rsidRDefault="007D7EE0" w:rsidP="00661F4B">
            <w:pPr>
              <w:pStyle w:val="BodyTextforTable"/>
              <w:spacing w:before="0"/>
              <w:rPr>
                <w:rFonts w:asciiTheme="minorHAnsi" w:eastAsia="Calibri" w:hAnsiTheme="minorHAnsi" w:cstheme="minorHAnsi"/>
                <w:sz w:val="22"/>
                <w:szCs w:val="22"/>
                <w:lang w:val="en-US"/>
              </w:rPr>
            </w:pPr>
          </w:p>
        </w:tc>
      </w:tr>
    </w:tbl>
    <w:p w14:paraId="15858D65" w14:textId="77777777" w:rsidR="00185380" w:rsidRPr="00C70862" w:rsidRDefault="00185380" w:rsidP="00185380">
      <w:pPr>
        <w:rPr>
          <w:rFonts w:asciiTheme="minorHAnsi" w:hAnsiTheme="minorHAnsi" w:cstheme="minorHAnsi"/>
        </w:rPr>
      </w:pPr>
    </w:p>
    <w:p w14:paraId="3F8E25A5" w14:textId="77777777" w:rsidR="00185380" w:rsidRPr="00C70862" w:rsidRDefault="00185380" w:rsidP="00185380">
      <w:pPr>
        <w:rPr>
          <w:rFonts w:asciiTheme="minorHAnsi" w:hAnsiTheme="minorHAnsi" w:cstheme="minorHAnsi"/>
          <w:b/>
          <w:i/>
        </w:rPr>
      </w:pPr>
      <w:r w:rsidRPr="00C70862">
        <w:rPr>
          <w:rFonts w:asciiTheme="minorHAnsi" w:hAnsiTheme="minorHAnsi" w:cstheme="minorHAnsi"/>
          <w:b/>
          <w:i/>
        </w:rPr>
        <w:t>Main activities</w:t>
      </w:r>
    </w:p>
    <w:tbl>
      <w:tblPr>
        <w:tblW w:w="9354" w:type="dxa"/>
        <w:tblLayout w:type="fixed"/>
        <w:tblCellMar>
          <w:left w:w="0" w:type="dxa"/>
          <w:right w:w="0" w:type="dxa"/>
        </w:tblCellMar>
        <w:tblLook w:val="0000" w:firstRow="0" w:lastRow="0" w:firstColumn="0" w:lastColumn="0" w:noHBand="0" w:noVBand="0"/>
      </w:tblPr>
      <w:tblGrid>
        <w:gridCol w:w="3685"/>
        <w:gridCol w:w="5669"/>
      </w:tblGrid>
      <w:tr w:rsidR="00185380" w:rsidRPr="00C70862" w14:paraId="71AC1C44" w14:textId="77777777" w:rsidTr="00DB5191">
        <w:tc>
          <w:tcPr>
            <w:tcW w:w="3685" w:type="dxa"/>
            <w:tcBorders>
              <w:top w:val="single" w:sz="6" w:space="0" w:color="auto"/>
              <w:left w:val="single" w:sz="6" w:space="0" w:color="auto"/>
              <w:bottom w:val="single" w:sz="4" w:space="0" w:color="auto"/>
              <w:right w:val="single" w:sz="6" w:space="0" w:color="auto"/>
            </w:tcBorders>
            <w:shd w:val="clear" w:color="auto" w:fill="F2F2F2"/>
          </w:tcPr>
          <w:p w14:paraId="4B470F7F" w14:textId="77777777" w:rsidR="00185380" w:rsidRPr="00C70862" w:rsidRDefault="00185380" w:rsidP="00661F4B">
            <w:pPr>
              <w:pStyle w:val="Table"/>
              <w:spacing w:before="0" w:after="0"/>
              <w:rPr>
                <w:rFonts w:asciiTheme="minorHAnsi" w:eastAsia="Calibri" w:hAnsiTheme="minorHAnsi" w:cstheme="minorHAnsi"/>
                <w:b/>
                <w:i/>
                <w:szCs w:val="22"/>
                <w:lang w:val="en-US"/>
              </w:rPr>
            </w:pPr>
            <w:r w:rsidRPr="00C70862">
              <w:rPr>
                <w:rFonts w:asciiTheme="minorHAnsi" w:eastAsia="Calibri" w:hAnsiTheme="minorHAnsi" w:cstheme="minorHAnsi"/>
                <w:b/>
                <w:i/>
                <w:szCs w:val="22"/>
                <w:lang w:val="en-US"/>
              </w:rPr>
              <w:t>Main activities</w:t>
            </w:r>
          </w:p>
        </w:tc>
        <w:tc>
          <w:tcPr>
            <w:tcW w:w="5669" w:type="dxa"/>
            <w:tcBorders>
              <w:top w:val="single" w:sz="6" w:space="0" w:color="auto"/>
              <w:left w:val="single" w:sz="6" w:space="0" w:color="auto"/>
              <w:bottom w:val="single" w:sz="4" w:space="0" w:color="auto"/>
              <w:right w:val="single" w:sz="6" w:space="0" w:color="auto"/>
            </w:tcBorders>
            <w:shd w:val="clear" w:color="auto" w:fill="F2F2F2"/>
          </w:tcPr>
          <w:p w14:paraId="002A4BD7" w14:textId="77777777" w:rsidR="00185380" w:rsidRPr="00C70862" w:rsidRDefault="00185380" w:rsidP="00661F4B">
            <w:pPr>
              <w:pStyle w:val="Table"/>
              <w:spacing w:before="0" w:after="0"/>
              <w:rPr>
                <w:rFonts w:asciiTheme="minorHAnsi" w:eastAsia="Calibri" w:hAnsiTheme="minorHAnsi" w:cstheme="minorHAnsi"/>
                <w:b/>
                <w:i/>
                <w:szCs w:val="22"/>
                <w:lang w:val="en-US"/>
              </w:rPr>
            </w:pPr>
            <w:r w:rsidRPr="00C70862">
              <w:rPr>
                <w:rFonts w:asciiTheme="minorHAnsi" w:eastAsia="Calibri" w:hAnsiTheme="minorHAnsi" w:cstheme="minorHAnsi"/>
                <w:b/>
                <w:i/>
                <w:szCs w:val="22"/>
                <w:lang w:val="en-US"/>
              </w:rPr>
              <w:t>Description</w:t>
            </w:r>
          </w:p>
        </w:tc>
      </w:tr>
      <w:tr w:rsidR="00185380" w:rsidRPr="00C70862" w14:paraId="30D868E6" w14:textId="77777777" w:rsidTr="00DB5191">
        <w:tc>
          <w:tcPr>
            <w:tcW w:w="3685" w:type="dxa"/>
            <w:tcBorders>
              <w:top w:val="single" w:sz="4" w:space="0" w:color="auto"/>
              <w:left w:val="single" w:sz="4" w:space="0" w:color="auto"/>
              <w:bottom w:val="single" w:sz="4" w:space="0" w:color="auto"/>
              <w:right w:val="single" w:sz="4" w:space="0" w:color="auto"/>
            </w:tcBorders>
          </w:tcPr>
          <w:p w14:paraId="72C56080" w14:textId="77777777" w:rsidR="00185380" w:rsidRPr="00C70862" w:rsidRDefault="00185380" w:rsidP="00661F4B">
            <w:pPr>
              <w:pStyle w:val="BodyTextforTable"/>
              <w:numPr>
                <w:ilvl w:val="0"/>
                <w:numId w:val="5"/>
              </w:numPr>
              <w:spacing w:before="0"/>
              <w:rPr>
                <w:rFonts w:asciiTheme="minorHAnsi" w:eastAsia="Calibri" w:hAnsiTheme="minorHAnsi" w:cstheme="minorHAnsi"/>
                <w:sz w:val="22"/>
                <w:szCs w:val="22"/>
                <w:lang w:val="en-US"/>
              </w:rPr>
            </w:pPr>
            <w:r w:rsidRPr="00C70862">
              <w:rPr>
                <w:rFonts w:asciiTheme="minorHAnsi" w:eastAsia="Calibri" w:hAnsiTheme="minorHAnsi" w:cstheme="minorHAnsi"/>
                <w:sz w:val="22"/>
                <w:szCs w:val="22"/>
                <w:lang w:val="en-US"/>
              </w:rPr>
              <w:tab/>
            </w:r>
          </w:p>
        </w:tc>
        <w:tc>
          <w:tcPr>
            <w:tcW w:w="5669" w:type="dxa"/>
            <w:tcBorders>
              <w:top w:val="single" w:sz="4" w:space="0" w:color="auto"/>
              <w:left w:val="single" w:sz="4" w:space="0" w:color="auto"/>
              <w:bottom w:val="single" w:sz="4" w:space="0" w:color="auto"/>
              <w:right w:val="single" w:sz="4" w:space="0" w:color="auto"/>
            </w:tcBorders>
          </w:tcPr>
          <w:p w14:paraId="19140A36" w14:textId="77777777" w:rsidR="00185380" w:rsidRPr="00C70862" w:rsidRDefault="00185380" w:rsidP="00661F4B">
            <w:pPr>
              <w:pStyle w:val="BodyTextforTable"/>
              <w:spacing w:before="0"/>
              <w:rPr>
                <w:rFonts w:asciiTheme="minorHAnsi" w:eastAsia="Calibri" w:hAnsiTheme="minorHAnsi" w:cstheme="minorHAnsi"/>
                <w:sz w:val="22"/>
                <w:szCs w:val="22"/>
                <w:lang w:val="en-US"/>
              </w:rPr>
            </w:pPr>
          </w:p>
        </w:tc>
      </w:tr>
      <w:tr w:rsidR="00185380" w:rsidRPr="00C70862" w14:paraId="31B891CA" w14:textId="77777777" w:rsidTr="00DB5191">
        <w:tc>
          <w:tcPr>
            <w:tcW w:w="3685" w:type="dxa"/>
            <w:tcBorders>
              <w:top w:val="single" w:sz="4" w:space="0" w:color="auto"/>
              <w:left w:val="single" w:sz="4" w:space="0" w:color="auto"/>
              <w:bottom w:val="single" w:sz="4" w:space="0" w:color="auto"/>
              <w:right w:val="single" w:sz="4" w:space="0" w:color="auto"/>
            </w:tcBorders>
          </w:tcPr>
          <w:p w14:paraId="793D0AA1" w14:textId="77777777" w:rsidR="00185380" w:rsidRPr="00C70862" w:rsidRDefault="00816F95" w:rsidP="00661F4B">
            <w:pPr>
              <w:pStyle w:val="BodyTextforTable"/>
              <w:numPr>
                <w:ilvl w:val="0"/>
                <w:numId w:val="5"/>
              </w:numPr>
              <w:spacing w:before="0"/>
              <w:rPr>
                <w:rFonts w:asciiTheme="minorHAnsi" w:eastAsia="Calibri" w:hAnsiTheme="minorHAnsi" w:cstheme="minorHAnsi"/>
                <w:sz w:val="22"/>
                <w:szCs w:val="22"/>
                <w:lang w:val="en-US"/>
              </w:rPr>
            </w:pPr>
            <w:r w:rsidRPr="00C70862">
              <w:rPr>
                <w:rFonts w:asciiTheme="minorHAnsi" w:eastAsia="Calibri" w:hAnsiTheme="minorHAnsi" w:cstheme="minorHAnsi"/>
                <w:sz w:val="22"/>
                <w:szCs w:val="22"/>
                <w:lang w:val="en-US"/>
              </w:rPr>
              <w:tab/>
            </w:r>
          </w:p>
        </w:tc>
        <w:tc>
          <w:tcPr>
            <w:tcW w:w="5669" w:type="dxa"/>
            <w:tcBorders>
              <w:top w:val="single" w:sz="4" w:space="0" w:color="auto"/>
              <w:left w:val="single" w:sz="4" w:space="0" w:color="auto"/>
              <w:bottom w:val="single" w:sz="4" w:space="0" w:color="auto"/>
              <w:right w:val="single" w:sz="4" w:space="0" w:color="auto"/>
            </w:tcBorders>
          </w:tcPr>
          <w:p w14:paraId="35CDC2D7" w14:textId="77777777" w:rsidR="00185380" w:rsidRPr="00C70862" w:rsidRDefault="00185380" w:rsidP="00661F4B">
            <w:pPr>
              <w:pStyle w:val="BodyTextforTable"/>
              <w:spacing w:before="0"/>
              <w:rPr>
                <w:rFonts w:asciiTheme="minorHAnsi" w:eastAsia="Calibri" w:hAnsiTheme="minorHAnsi" w:cstheme="minorHAnsi"/>
                <w:sz w:val="22"/>
                <w:szCs w:val="22"/>
                <w:lang w:val="en-US"/>
              </w:rPr>
            </w:pPr>
          </w:p>
        </w:tc>
      </w:tr>
      <w:tr w:rsidR="00185380" w:rsidRPr="00C70862" w14:paraId="2DD37725" w14:textId="77777777" w:rsidTr="00DB5191">
        <w:tc>
          <w:tcPr>
            <w:tcW w:w="3685" w:type="dxa"/>
            <w:tcBorders>
              <w:top w:val="single" w:sz="4" w:space="0" w:color="auto"/>
              <w:left w:val="single" w:sz="4" w:space="0" w:color="auto"/>
              <w:bottom w:val="single" w:sz="4" w:space="0" w:color="auto"/>
              <w:right w:val="single" w:sz="4" w:space="0" w:color="auto"/>
            </w:tcBorders>
          </w:tcPr>
          <w:p w14:paraId="10BDCA80" w14:textId="77777777" w:rsidR="00185380" w:rsidRPr="00C70862" w:rsidRDefault="00816F95" w:rsidP="00661F4B">
            <w:pPr>
              <w:pStyle w:val="BodyTextforTable"/>
              <w:numPr>
                <w:ilvl w:val="0"/>
                <w:numId w:val="5"/>
              </w:numPr>
              <w:spacing w:before="0"/>
              <w:rPr>
                <w:rFonts w:asciiTheme="minorHAnsi" w:eastAsia="Calibri" w:hAnsiTheme="minorHAnsi" w:cstheme="minorHAnsi"/>
                <w:sz w:val="22"/>
                <w:szCs w:val="22"/>
                <w:lang w:val="en-US"/>
              </w:rPr>
            </w:pPr>
            <w:r w:rsidRPr="00C70862">
              <w:rPr>
                <w:rFonts w:asciiTheme="minorHAnsi" w:eastAsia="Calibri" w:hAnsiTheme="minorHAnsi" w:cstheme="minorHAnsi"/>
                <w:sz w:val="22"/>
                <w:szCs w:val="22"/>
                <w:lang w:val="en-US"/>
              </w:rPr>
              <w:tab/>
            </w:r>
          </w:p>
        </w:tc>
        <w:tc>
          <w:tcPr>
            <w:tcW w:w="5669" w:type="dxa"/>
            <w:tcBorders>
              <w:top w:val="single" w:sz="4" w:space="0" w:color="auto"/>
              <w:left w:val="single" w:sz="4" w:space="0" w:color="auto"/>
              <w:bottom w:val="single" w:sz="4" w:space="0" w:color="auto"/>
              <w:right w:val="single" w:sz="4" w:space="0" w:color="auto"/>
            </w:tcBorders>
          </w:tcPr>
          <w:p w14:paraId="5C0E5B5A" w14:textId="77777777" w:rsidR="00185380" w:rsidRPr="00C70862" w:rsidRDefault="00185380" w:rsidP="00661F4B">
            <w:pPr>
              <w:pStyle w:val="BodyTextforTable"/>
              <w:spacing w:before="0"/>
              <w:rPr>
                <w:rFonts w:asciiTheme="minorHAnsi" w:eastAsia="Calibri" w:hAnsiTheme="minorHAnsi" w:cstheme="minorHAnsi"/>
                <w:sz w:val="22"/>
                <w:szCs w:val="22"/>
                <w:lang w:val="en-US"/>
              </w:rPr>
            </w:pPr>
          </w:p>
        </w:tc>
      </w:tr>
      <w:tr w:rsidR="00185380" w:rsidRPr="00C70862" w14:paraId="0599DEEE" w14:textId="77777777" w:rsidTr="00DB5191">
        <w:tc>
          <w:tcPr>
            <w:tcW w:w="3685" w:type="dxa"/>
            <w:tcBorders>
              <w:top w:val="single" w:sz="4" w:space="0" w:color="auto"/>
              <w:left w:val="single" w:sz="4" w:space="0" w:color="auto"/>
              <w:bottom w:val="single" w:sz="4" w:space="0" w:color="auto"/>
              <w:right w:val="single" w:sz="4" w:space="0" w:color="auto"/>
            </w:tcBorders>
          </w:tcPr>
          <w:p w14:paraId="248E8C0D" w14:textId="77777777" w:rsidR="00185380" w:rsidRPr="00C70862" w:rsidRDefault="00185380" w:rsidP="00661F4B">
            <w:pPr>
              <w:pStyle w:val="BodyTextforTable"/>
              <w:spacing w:before="0"/>
              <w:rPr>
                <w:rFonts w:asciiTheme="minorHAnsi" w:eastAsia="Calibri" w:hAnsiTheme="minorHAnsi" w:cstheme="minorHAnsi"/>
                <w:sz w:val="22"/>
                <w:szCs w:val="22"/>
                <w:lang w:val="en-US"/>
              </w:rPr>
            </w:pPr>
            <w:r w:rsidRPr="00C70862">
              <w:rPr>
                <w:rFonts w:asciiTheme="minorHAnsi" w:hAnsiTheme="minorHAnsi" w:cstheme="minorHAnsi"/>
                <w:sz w:val="22"/>
                <w:szCs w:val="22"/>
              </w:rPr>
              <w:t xml:space="preserve">     …………………….</w:t>
            </w:r>
          </w:p>
        </w:tc>
        <w:tc>
          <w:tcPr>
            <w:tcW w:w="5669" w:type="dxa"/>
            <w:tcBorders>
              <w:top w:val="single" w:sz="4" w:space="0" w:color="auto"/>
              <w:left w:val="single" w:sz="4" w:space="0" w:color="auto"/>
              <w:bottom w:val="single" w:sz="4" w:space="0" w:color="auto"/>
              <w:right w:val="single" w:sz="4" w:space="0" w:color="auto"/>
            </w:tcBorders>
          </w:tcPr>
          <w:p w14:paraId="0B9F9EC0" w14:textId="77777777" w:rsidR="00185380" w:rsidRPr="00C70862" w:rsidRDefault="00185380" w:rsidP="00661F4B">
            <w:pPr>
              <w:pStyle w:val="BodyTextforTable"/>
              <w:spacing w:before="0"/>
              <w:rPr>
                <w:rFonts w:asciiTheme="minorHAnsi" w:eastAsia="Calibri" w:hAnsiTheme="minorHAnsi" w:cstheme="minorHAnsi"/>
                <w:sz w:val="22"/>
                <w:szCs w:val="22"/>
                <w:lang w:val="en-US"/>
              </w:rPr>
            </w:pPr>
          </w:p>
        </w:tc>
      </w:tr>
    </w:tbl>
    <w:p w14:paraId="7B0A0642" w14:textId="77777777" w:rsidR="00185380" w:rsidRPr="00C70862" w:rsidRDefault="00185380" w:rsidP="00185380">
      <w:pPr>
        <w:rPr>
          <w:rFonts w:asciiTheme="minorHAnsi" w:hAnsiTheme="minorHAnsi" w:cstheme="minorHAnsi"/>
        </w:rPr>
      </w:pPr>
    </w:p>
    <w:p w14:paraId="4A9EFBDA" w14:textId="77777777" w:rsidR="00185380" w:rsidRPr="00C70862" w:rsidRDefault="00185380" w:rsidP="00185380">
      <w:pPr>
        <w:rPr>
          <w:rFonts w:asciiTheme="minorHAnsi" w:hAnsiTheme="minorHAnsi" w:cstheme="minorHAnsi"/>
          <w:b/>
          <w:i/>
        </w:rPr>
      </w:pPr>
      <w:r w:rsidRPr="00C70862">
        <w:rPr>
          <w:rFonts w:asciiTheme="minorHAnsi" w:hAnsiTheme="minorHAnsi" w:cstheme="minorHAnsi"/>
          <w:b/>
          <w:i/>
        </w:rPr>
        <w:t>Turnover</w:t>
      </w:r>
    </w:p>
    <w:tbl>
      <w:tblPr>
        <w:tblW w:w="9687" w:type="dxa"/>
        <w:tblLayout w:type="fixed"/>
        <w:tblCellMar>
          <w:left w:w="0" w:type="dxa"/>
          <w:right w:w="0" w:type="dxa"/>
        </w:tblCellMar>
        <w:tblLook w:val="0000" w:firstRow="0" w:lastRow="0" w:firstColumn="0" w:lastColumn="0" w:noHBand="0" w:noVBand="0"/>
      </w:tblPr>
      <w:tblGrid>
        <w:gridCol w:w="3111"/>
        <w:gridCol w:w="1474"/>
        <w:gridCol w:w="1474"/>
        <w:gridCol w:w="1474"/>
        <w:gridCol w:w="2154"/>
      </w:tblGrid>
      <w:tr w:rsidR="00661F4B" w:rsidRPr="00C70862" w14:paraId="3E8C2D82" w14:textId="77777777" w:rsidTr="00661F4B">
        <w:tc>
          <w:tcPr>
            <w:tcW w:w="3111" w:type="dxa"/>
            <w:tcBorders>
              <w:top w:val="single" w:sz="6" w:space="0" w:color="auto"/>
              <w:left w:val="single" w:sz="6" w:space="0" w:color="auto"/>
              <w:bottom w:val="single" w:sz="4" w:space="0" w:color="auto"/>
              <w:right w:val="single" w:sz="6" w:space="0" w:color="auto"/>
            </w:tcBorders>
            <w:shd w:val="clear" w:color="auto" w:fill="F2F2F2"/>
            <w:vAlign w:val="center"/>
          </w:tcPr>
          <w:p w14:paraId="5030A6FF" w14:textId="77777777" w:rsidR="00185380" w:rsidRPr="00C70862" w:rsidRDefault="00661F4B" w:rsidP="00661F4B">
            <w:pPr>
              <w:pStyle w:val="Table"/>
              <w:spacing w:before="0" w:after="0"/>
              <w:jc w:val="center"/>
              <w:rPr>
                <w:rFonts w:asciiTheme="minorHAnsi" w:eastAsia="Calibri" w:hAnsiTheme="minorHAnsi" w:cstheme="minorHAnsi"/>
                <w:b/>
                <w:i/>
                <w:szCs w:val="22"/>
                <w:lang w:val="en-US"/>
              </w:rPr>
            </w:pPr>
            <w:r w:rsidRPr="00C70862">
              <w:rPr>
                <w:rFonts w:asciiTheme="minorHAnsi" w:eastAsia="Calibri" w:hAnsiTheme="minorHAnsi" w:cstheme="minorHAnsi"/>
                <w:b/>
                <w:i/>
                <w:szCs w:val="22"/>
                <w:lang w:val="en-US"/>
              </w:rPr>
              <w:t>Scope</w:t>
            </w:r>
          </w:p>
        </w:tc>
        <w:tc>
          <w:tcPr>
            <w:tcW w:w="1474" w:type="dxa"/>
            <w:tcBorders>
              <w:top w:val="single" w:sz="6" w:space="0" w:color="auto"/>
              <w:bottom w:val="single" w:sz="4" w:space="0" w:color="auto"/>
              <w:right w:val="single" w:sz="6" w:space="0" w:color="auto"/>
            </w:tcBorders>
            <w:shd w:val="clear" w:color="auto" w:fill="F2F2F2"/>
            <w:vAlign w:val="center"/>
          </w:tcPr>
          <w:p w14:paraId="75836571" w14:textId="77777777" w:rsidR="00185380" w:rsidRPr="00C70862" w:rsidRDefault="00185380" w:rsidP="00661F4B">
            <w:pPr>
              <w:pStyle w:val="Table"/>
              <w:spacing w:before="0" w:after="0"/>
              <w:ind w:left="0" w:right="0"/>
              <w:jc w:val="center"/>
              <w:rPr>
                <w:rFonts w:asciiTheme="minorHAnsi" w:eastAsia="Calibri" w:hAnsiTheme="minorHAnsi" w:cstheme="minorHAnsi"/>
                <w:b/>
                <w:i/>
                <w:szCs w:val="22"/>
                <w:lang w:val="en-US"/>
              </w:rPr>
            </w:pPr>
            <w:r w:rsidRPr="00C70862">
              <w:rPr>
                <w:rFonts w:asciiTheme="minorHAnsi" w:eastAsia="Calibri" w:hAnsiTheme="minorHAnsi" w:cstheme="minorHAnsi"/>
                <w:b/>
                <w:i/>
                <w:szCs w:val="22"/>
                <w:lang w:val="en-US"/>
              </w:rPr>
              <w:t>Turnover</w:t>
            </w:r>
            <w:r w:rsidR="00661F4B" w:rsidRPr="00C70862">
              <w:rPr>
                <w:rFonts w:asciiTheme="minorHAnsi" w:eastAsia="Calibri" w:hAnsiTheme="minorHAnsi" w:cstheme="minorHAnsi"/>
                <w:b/>
                <w:i/>
                <w:szCs w:val="22"/>
                <w:lang w:val="en-US"/>
              </w:rPr>
              <w:t xml:space="preserve"> </w:t>
            </w:r>
            <w:r w:rsidRPr="00C70862">
              <w:rPr>
                <w:rFonts w:asciiTheme="minorHAnsi" w:eastAsia="Calibri" w:hAnsiTheme="minorHAnsi" w:cstheme="minorHAnsi"/>
                <w:b/>
                <w:i/>
                <w:szCs w:val="22"/>
                <w:lang w:val="en-US"/>
              </w:rPr>
              <w:t>201</w:t>
            </w:r>
            <w:r w:rsidR="009D68B3" w:rsidRPr="00C70862">
              <w:rPr>
                <w:rFonts w:asciiTheme="minorHAnsi" w:eastAsia="Calibri" w:hAnsiTheme="minorHAnsi" w:cstheme="minorHAnsi"/>
                <w:b/>
                <w:i/>
                <w:szCs w:val="22"/>
                <w:lang w:val="en-US"/>
              </w:rPr>
              <w:t>6</w:t>
            </w:r>
          </w:p>
        </w:tc>
        <w:tc>
          <w:tcPr>
            <w:tcW w:w="1474" w:type="dxa"/>
            <w:tcBorders>
              <w:top w:val="single" w:sz="6" w:space="0" w:color="auto"/>
              <w:left w:val="single" w:sz="6" w:space="0" w:color="auto"/>
              <w:bottom w:val="single" w:sz="4" w:space="0" w:color="auto"/>
              <w:right w:val="single" w:sz="6" w:space="0" w:color="auto"/>
            </w:tcBorders>
            <w:shd w:val="clear" w:color="auto" w:fill="F2F2F2"/>
            <w:vAlign w:val="center"/>
          </w:tcPr>
          <w:p w14:paraId="4CD793F7" w14:textId="77777777" w:rsidR="00185380" w:rsidRPr="00C70862" w:rsidRDefault="00185380" w:rsidP="00661F4B">
            <w:pPr>
              <w:pStyle w:val="Table"/>
              <w:spacing w:before="0" w:after="0"/>
              <w:ind w:left="-4" w:right="-7"/>
              <w:jc w:val="center"/>
              <w:rPr>
                <w:rFonts w:asciiTheme="minorHAnsi" w:eastAsia="Calibri" w:hAnsiTheme="minorHAnsi" w:cstheme="minorHAnsi"/>
                <w:b/>
                <w:i/>
                <w:szCs w:val="22"/>
                <w:lang w:val="en-US"/>
              </w:rPr>
            </w:pPr>
            <w:r w:rsidRPr="00C70862">
              <w:rPr>
                <w:rFonts w:asciiTheme="minorHAnsi" w:eastAsia="Calibri" w:hAnsiTheme="minorHAnsi" w:cstheme="minorHAnsi"/>
                <w:b/>
                <w:i/>
                <w:szCs w:val="22"/>
                <w:lang w:val="en-US"/>
              </w:rPr>
              <w:t>Turnover</w:t>
            </w:r>
            <w:r w:rsidR="00661F4B" w:rsidRPr="00C70862">
              <w:rPr>
                <w:rFonts w:asciiTheme="minorHAnsi" w:eastAsia="Calibri" w:hAnsiTheme="minorHAnsi" w:cstheme="minorHAnsi"/>
                <w:b/>
                <w:i/>
                <w:szCs w:val="22"/>
                <w:lang w:val="en-US"/>
              </w:rPr>
              <w:t xml:space="preserve"> </w:t>
            </w:r>
            <w:r w:rsidRPr="00C70862">
              <w:rPr>
                <w:rFonts w:asciiTheme="minorHAnsi" w:eastAsia="Calibri" w:hAnsiTheme="minorHAnsi" w:cstheme="minorHAnsi"/>
                <w:b/>
                <w:i/>
                <w:szCs w:val="22"/>
                <w:lang w:val="en-US"/>
              </w:rPr>
              <w:t>201</w:t>
            </w:r>
            <w:r w:rsidR="009D68B3" w:rsidRPr="00C70862">
              <w:rPr>
                <w:rFonts w:asciiTheme="minorHAnsi" w:eastAsia="Calibri" w:hAnsiTheme="minorHAnsi" w:cstheme="minorHAnsi"/>
                <w:b/>
                <w:i/>
                <w:szCs w:val="22"/>
                <w:lang w:val="en-US"/>
              </w:rPr>
              <w:t>7</w:t>
            </w:r>
          </w:p>
        </w:tc>
        <w:tc>
          <w:tcPr>
            <w:tcW w:w="1474" w:type="dxa"/>
            <w:tcBorders>
              <w:top w:val="single" w:sz="6" w:space="0" w:color="auto"/>
              <w:left w:val="single" w:sz="6" w:space="0" w:color="auto"/>
              <w:bottom w:val="single" w:sz="4" w:space="0" w:color="auto"/>
              <w:right w:val="single" w:sz="6" w:space="0" w:color="auto"/>
            </w:tcBorders>
            <w:shd w:val="clear" w:color="auto" w:fill="F2F2F2"/>
            <w:vAlign w:val="center"/>
          </w:tcPr>
          <w:p w14:paraId="05544493" w14:textId="77777777" w:rsidR="00185380" w:rsidRPr="00C70862" w:rsidRDefault="00185380" w:rsidP="00661F4B">
            <w:pPr>
              <w:pStyle w:val="Table"/>
              <w:spacing w:before="0" w:after="0"/>
              <w:ind w:left="-4" w:right="-7"/>
              <w:jc w:val="center"/>
              <w:rPr>
                <w:rFonts w:asciiTheme="minorHAnsi" w:hAnsiTheme="minorHAnsi" w:cstheme="minorHAnsi"/>
                <w:szCs w:val="22"/>
              </w:rPr>
            </w:pPr>
            <w:r w:rsidRPr="00C70862">
              <w:rPr>
                <w:rFonts w:asciiTheme="minorHAnsi" w:eastAsia="Calibri" w:hAnsiTheme="minorHAnsi" w:cstheme="minorHAnsi"/>
                <w:b/>
                <w:i/>
                <w:szCs w:val="22"/>
                <w:lang w:val="en-US"/>
              </w:rPr>
              <w:t>Turnover</w:t>
            </w:r>
            <w:r w:rsidR="00661F4B" w:rsidRPr="00C70862">
              <w:rPr>
                <w:rFonts w:asciiTheme="minorHAnsi" w:eastAsia="Calibri" w:hAnsiTheme="minorHAnsi" w:cstheme="minorHAnsi"/>
                <w:b/>
                <w:i/>
                <w:szCs w:val="22"/>
                <w:lang w:val="en-US"/>
              </w:rPr>
              <w:t xml:space="preserve"> </w:t>
            </w:r>
            <w:r w:rsidRPr="00C70862">
              <w:rPr>
                <w:rFonts w:asciiTheme="minorHAnsi" w:hAnsiTheme="minorHAnsi" w:cstheme="minorHAnsi"/>
                <w:b/>
                <w:i/>
                <w:szCs w:val="22"/>
              </w:rPr>
              <w:t>20</w:t>
            </w:r>
            <w:r w:rsidR="00F335AE" w:rsidRPr="00C70862">
              <w:rPr>
                <w:rFonts w:asciiTheme="minorHAnsi" w:hAnsiTheme="minorHAnsi" w:cstheme="minorHAnsi"/>
                <w:b/>
                <w:i/>
                <w:szCs w:val="22"/>
              </w:rPr>
              <w:t>1</w:t>
            </w:r>
            <w:r w:rsidR="009D68B3" w:rsidRPr="00C70862">
              <w:rPr>
                <w:rFonts w:asciiTheme="minorHAnsi" w:hAnsiTheme="minorHAnsi" w:cstheme="minorHAnsi"/>
                <w:b/>
                <w:i/>
                <w:szCs w:val="22"/>
              </w:rPr>
              <w:t>8</w:t>
            </w:r>
          </w:p>
        </w:tc>
        <w:tc>
          <w:tcPr>
            <w:tcW w:w="2154" w:type="dxa"/>
            <w:tcBorders>
              <w:top w:val="single" w:sz="6" w:space="0" w:color="auto"/>
              <w:left w:val="single" w:sz="6" w:space="0" w:color="auto"/>
              <w:bottom w:val="single" w:sz="4" w:space="0" w:color="auto"/>
              <w:right w:val="single" w:sz="6" w:space="0" w:color="auto"/>
            </w:tcBorders>
            <w:shd w:val="clear" w:color="auto" w:fill="F2F2F2"/>
            <w:vAlign w:val="center"/>
          </w:tcPr>
          <w:p w14:paraId="0CD766B7" w14:textId="77777777" w:rsidR="00185380" w:rsidRPr="00C70862" w:rsidRDefault="00185380" w:rsidP="00661F4B">
            <w:pPr>
              <w:pStyle w:val="Table"/>
              <w:spacing w:before="0" w:after="0"/>
              <w:ind w:left="-4" w:right="-7"/>
              <w:jc w:val="center"/>
              <w:rPr>
                <w:rFonts w:asciiTheme="minorHAnsi" w:eastAsia="Calibri" w:hAnsiTheme="minorHAnsi" w:cstheme="minorHAnsi"/>
                <w:b/>
                <w:i/>
                <w:szCs w:val="22"/>
                <w:lang w:val="en-US"/>
              </w:rPr>
            </w:pPr>
            <w:r w:rsidRPr="00C70862">
              <w:rPr>
                <w:rFonts w:asciiTheme="minorHAnsi" w:eastAsia="Calibri" w:hAnsiTheme="minorHAnsi" w:cstheme="minorHAnsi"/>
                <w:b/>
                <w:i/>
                <w:szCs w:val="22"/>
                <w:lang w:val="en-US"/>
              </w:rPr>
              <w:t>Number of employees</w:t>
            </w:r>
          </w:p>
        </w:tc>
      </w:tr>
      <w:tr w:rsidR="00661F4B" w:rsidRPr="00C70862" w14:paraId="4333E807" w14:textId="77777777" w:rsidTr="00661F4B">
        <w:tc>
          <w:tcPr>
            <w:tcW w:w="3111" w:type="dxa"/>
            <w:tcBorders>
              <w:top w:val="single" w:sz="4" w:space="0" w:color="auto"/>
              <w:left w:val="single" w:sz="4" w:space="0" w:color="auto"/>
              <w:bottom w:val="single" w:sz="4" w:space="0" w:color="auto"/>
              <w:right w:val="single" w:sz="4" w:space="0" w:color="auto"/>
            </w:tcBorders>
          </w:tcPr>
          <w:p w14:paraId="22BAA274" w14:textId="77777777" w:rsidR="00185380" w:rsidRPr="00C70862" w:rsidRDefault="00185380" w:rsidP="00661F4B">
            <w:pPr>
              <w:pStyle w:val="BodyTextforTable"/>
              <w:tabs>
                <w:tab w:val="clear" w:pos="2268"/>
                <w:tab w:val="right" w:pos="2825"/>
              </w:tabs>
              <w:spacing w:before="0"/>
              <w:rPr>
                <w:rFonts w:asciiTheme="minorHAnsi" w:eastAsia="Calibri" w:hAnsiTheme="minorHAnsi" w:cstheme="minorHAnsi"/>
                <w:sz w:val="22"/>
                <w:szCs w:val="22"/>
                <w:lang w:val="en-US"/>
              </w:rPr>
            </w:pPr>
            <w:r w:rsidRPr="00C70862">
              <w:rPr>
                <w:rFonts w:asciiTheme="minorHAnsi" w:eastAsia="Calibri" w:hAnsiTheme="minorHAnsi" w:cstheme="minorHAnsi"/>
                <w:sz w:val="22"/>
                <w:szCs w:val="22"/>
                <w:lang w:val="en-US"/>
              </w:rPr>
              <w:t xml:space="preserve"> All activities</w:t>
            </w:r>
          </w:p>
        </w:tc>
        <w:tc>
          <w:tcPr>
            <w:tcW w:w="1474" w:type="dxa"/>
            <w:tcBorders>
              <w:top w:val="single" w:sz="4" w:space="0" w:color="auto"/>
              <w:left w:val="single" w:sz="4" w:space="0" w:color="auto"/>
              <w:bottom w:val="single" w:sz="4" w:space="0" w:color="auto"/>
              <w:right w:val="single" w:sz="4" w:space="0" w:color="auto"/>
            </w:tcBorders>
            <w:vAlign w:val="center"/>
          </w:tcPr>
          <w:p w14:paraId="6CF707E4" w14:textId="77777777" w:rsidR="00185380" w:rsidRPr="00C70862" w:rsidRDefault="00185380" w:rsidP="00661F4B">
            <w:pPr>
              <w:pStyle w:val="BodyTextforTable"/>
              <w:spacing w:before="0"/>
              <w:jc w:val="center"/>
              <w:rPr>
                <w:rFonts w:asciiTheme="minorHAnsi" w:eastAsia="Calibri" w:hAnsiTheme="minorHAnsi" w:cstheme="minorHAnsi"/>
                <w:b/>
                <w:sz w:val="22"/>
                <w:szCs w:val="22"/>
                <w:lang w:val="en-US"/>
              </w:rPr>
            </w:pPr>
          </w:p>
        </w:tc>
        <w:tc>
          <w:tcPr>
            <w:tcW w:w="1474" w:type="dxa"/>
            <w:tcBorders>
              <w:top w:val="single" w:sz="4" w:space="0" w:color="auto"/>
              <w:left w:val="single" w:sz="4" w:space="0" w:color="auto"/>
              <w:bottom w:val="single" w:sz="4" w:space="0" w:color="auto"/>
              <w:right w:val="single" w:sz="4" w:space="0" w:color="auto"/>
            </w:tcBorders>
            <w:vAlign w:val="center"/>
          </w:tcPr>
          <w:p w14:paraId="5BF6A82B" w14:textId="77777777" w:rsidR="00185380" w:rsidRPr="00C70862" w:rsidRDefault="00185380" w:rsidP="00661F4B">
            <w:pPr>
              <w:pStyle w:val="BodyTextforTable"/>
              <w:spacing w:before="0"/>
              <w:jc w:val="center"/>
              <w:rPr>
                <w:rFonts w:asciiTheme="minorHAnsi" w:eastAsia="Calibri" w:hAnsiTheme="minorHAnsi" w:cstheme="minorHAnsi"/>
                <w:b/>
                <w:sz w:val="22"/>
                <w:szCs w:val="22"/>
                <w:lang w:val="en-US"/>
              </w:rPr>
            </w:pPr>
          </w:p>
        </w:tc>
        <w:tc>
          <w:tcPr>
            <w:tcW w:w="1474" w:type="dxa"/>
            <w:tcBorders>
              <w:top w:val="single" w:sz="4" w:space="0" w:color="auto"/>
              <w:left w:val="single" w:sz="4" w:space="0" w:color="auto"/>
              <w:bottom w:val="single" w:sz="4" w:space="0" w:color="auto"/>
              <w:right w:val="single" w:sz="4" w:space="0" w:color="auto"/>
            </w:tcBorders>
            <w:vAlign w:val="center"/>
          </w:tcPr>
          <w:p w14:paraId="209E5AA8" w14:textId="77777777" w:rsidR="00185380" w:rsidRPr="00C70862" w:rsidRDefault="00185380" w:rsidP="00661F4B">
            <w:pPr>
              <w:pStyle w:val="BodyTextforTable"/>
              <w:spacing w:before="0"/>
              <w:jc w:val="center"/>
              <w:rPr>
                <w:rFonts w:asciiTheme="minorHAnsi" w:eastAsia="Calibri" w:hAnsiTheme="minorHAnsi" w:cstheme="minorHAnsi"/>
                <w:b/>
                <w:sz w:val="22"/>
                <w:szCs w:val="22"/>
                <w:lang w:val="en-US"/>
              </w:rPr>
            </w:pPr>
          </w:p>
        </w:tc>
        <w:tc>
          <w:tcPr>
            <w:tcW w:w="2154" w:type="dxa"/>
            <w:tcBorders>
              <w:top w:val="single" w:sz="4" w:space="0" w:color="auto"/>
              <w:left w:val="single" w:sz="4" w:space="0" w:color="auto"/>
              <w:bottom w:val="single" w:sz="4" w:space="0" w:color="auto"/>
              <w:right w:val="single" w:sz="4" w:space="0" w:color="auto"/>
            </w:tcBorders>
            <w:vAlign w:val="center"/>
          </w:tcPr>
          <w:p w14:paraId="76089B1F" w14:textId="77777777" w:rsidR="00185380" w:rsidRPr="00C70862" w:rsidRDefault="00185380" w:rsidP="00661F4B">
            <w:pPr>
              <w:pStyle w:val="BodyTextforTable"/>
              <w:spacing w:before="0"/>
              <w:jc w:val="center"/>
              <w:rPr>
                <w:rFonts w:asciiTheme="minorHAnsi" w:eastAsia="Calibri" w:hAnsiTheme="minorHAnsi" w:cstheme="minorHAnsi"/>
                <w:b/>
                <w:sz w:val="22"/>
                <w:szCs w:val="22"/>
                <w:lang w:val="en-US"/>
              </w:rPr>
            </w:pPr>
          </w:p>
        </w:tc>
      </w:tr>
      <w:tr w:rsidR="00661F4B" w:rsidRPr="00C70862" w14:paraId="414B4122" w14:textId="77777777" w:rsidTr="00661F4B">
        <w:tc>
          <w:tcPr>
            <w:tcW w:w="3111" w:type="dxa"/>
            <w:tcBorders>
              <w:top w:val="single" w:sz="4" w:space="0" w:color="auto"/>
              <w:left w:val="single" w:sz="4" w:space="0" w:color="auto"/>
              <w:bottom w:val="single" w:sz="4" w:space="0" w:color="auto"/>
              <w:right w:val="single" w:sz="4" w:space="0" w:color="auto"/>
            </w:tcBorders>
          </w:tcPr>
          <w:p w14:paraId="39592072" w14:textId="77777777" w:rsidR="009D68B3" w:rsidRPr="00C70862" w:rsidRDefault="007D7EE0" w:rsidP="00661F4B">
            <w:pPr>
              <w:pStyle w:val="BodyTextforTable"/>
              <w:spacing w:before="0"/>
              <w:rPr>
                <w:rFonts w:asciiTheme="minorHAnsi" w:eastAsia="Calibri" w:hAnsiTheme="minorHAnsi" w:cstheme="minorHAnsi"/>
                <w:b/>
                <w:i/>
                <w:sz w:val="22"/>
                <w:szCs w:val="22"/>
                <w:lang w:val="en-US"/>
              </w:rPr>
            </w:pPr>
            <w:r w:rsidRPr="00C70862">
              <w:rPr>
                <w:rFonts w:asciiTheme="minorHAnsi" w:eastAsia="Calibri" w:hAnsiTheme="minorHAnsi" w:cstheme="minorHAnsi"/>
                <w:i/>
                <w:sz w:val="22"/>
                <w:szCs w:val="22"/>
                <w:lang w:val="en-US"/>
              </w:rPr>
              <w:t xml:space="preserve"> </w:t>
            </w:r>
            <w:r w:rsidR="009D68B3" w:rsidRPr="00C70862">
              <w:rPr>
                <w:rFonts w:asciiTheme="minorHAnsi" w:eastAsia="Calibri" w:hAnsiTheme="minorHAnsi" w:cstheme="minorHAnsi"/>
                <w:i/>
                <w:sz w:val="22"/>
                <w:szCs w:val="22"/>
                <w:u w:val="single"/>
                <w:lang w:val="en-US"/>
              </w:rPr>
              <w:t>In the field of</w:t>
            </w:r>
            <w:r w:rsidR="009D68B3" w:rsidRPr="00C70862">
              <w:rPr>
                <w:rFonts w:asciiTheme="minorHAnsi" w:eastAsia="Calibri" w:hAnsiTheme="minorHAnsi" w:cstheme="minorHAnsi"/>
                <w:i/>
                <w:sz w:val="22"/>
                <w:szCs w:val="22"/>
                <w:lang w:val="en-US"/>
              </w:rPr>
              <w:t xml:space="preserve"> ITER related works </w:t>
            </w:r>
          </w:p>
        </w:tc>
        <w:tc>
          <w:tcPr>
            <w:tcW w:w="1474" w:type="dxa"/>
            <w:tcBorders>
              <w:top w:val="single" w:sz="4" w:space="0" w:color="auto"/>
              <w:left w:val="single" w:sz="4" w:space="0" w:color="auto"/>
              <w:bottom w:val="single" w:sz="4" w:space="0" w:color="auto"/>
              <w:right w:val="single" w:sz="4" w:space="0" w:color="auto"/>
            </w:tcBorders>
            <w:vAlign w:val="center"/>
          </w:tcPr>
          <w:p w14:paraId="2B3E8F54" w14:textId="77777777" w:rsidR="009D68B3" w:rsidRPr="00C70862" w:rsidRDefault="009D68B3" w:rsidP="00661F4B">
            <w:pPr>
              <w:pStyle w:val="BodyTextforTable"/>
              <w:spacing w:before="0"/>
              <w:jc w:val="center"/>
              <w:rPr>
                <w:rFonts w:asciiTheme="minorHAnsi" w:eastAsia="Calibri" w:hAnsiTheme="minorHAnsi" w:cstheme="minorHAnsi"/>
                <w:sz w:val="22"/>
                <w:szCs w:val="22"/>
                <w:lang w:val="en-US"/>
              </w:rPr>
            </w:pPr>
          </w:p>
        </w:tc>
        <w:tc>
          <w:tcPr>
            <w:tcW w:w="1474" w:type="dxa"/>
            <w:tcBorders>
              <w:top w:val="single" w:sz="4" w:space="0" w:color="auto"/>
              <w:left w:val="single" w:sz="4" w:space="0" w:color="auto"/>
              <w:bottom w:val="single" w:sz="4" w:space="0" w:color="auto"/>
              <w:right w:val="single" w:sz="4" w:space="0" w:color="auto"/>
            </w:tcBorders>
            <w:vAlign w:val="center"/>
          </w:tcPr>
          <w:p w14:paraId="1A0D6229" w14:textId="77777777" w:rsidR="009D68B3" w:rsidRPr="00C70862" w:rsidRDefault="009D68B3" w:rsidP="00661F4B">
            <w:pPr>
              <w:pStyle w:val="BodyTextforTable"/>
              <w:spacing w:before="0"/>
              <w:jc w:val="center"/>
              <w:rPr>
                <w:rFonts w:asciiTheme="minorHAnsi" w:eastAsia="Calibri" w:hAnsiTheme="minorHAnsi" w:cstheme="minorHAnsi"/>
                <w:sz w:val="22"/>
                <w:szCs w:val="22"/>
                <w:lang w:val="en-US"/>
              </w:rPr>
            </w:pPr>
          </w:p>
        </w:tc>
        <w:tc>
          <w:tcPr>
            <w:tcW w:w="1474" w:type="dxa"/>
            <w:tcBorders>
              <w:top w:val="single" w:sz="4" w:space="0" w:color="auto"/>
              <w:left w:val="single" w:sz="4" w:space="0" w:color="auto"/>
              <w:bottom w:val="single" w:sz="4" w:space="0" w:color="auto"/>
              <w:right w:val="single" w:sz="4" w:space="0" w:color="auto"/>
            </w:tcBorders>
            <w:vAlign w:val="center"/>
          </w:tcPr>
          <w:p w14:paraId="0E7B6DCE" w14:textId="77777777" w:rsidR="009D68B3" w:rsidRPr="00C70862" w:rsidRDefault="009D68B3" w:rsidP="00661F4B">
            <w:pPr>
              <w:pStyle w:val="BodyTextforTable"/>
              <w:spacing w:before="0"/>
              <w:jc w:val="center"/>
              <w:rPr>
                <w:rFonts w:asciiTheme="minorHAnsi" w:eastAsia="Calibri" w:hAnsiTheme="minorHAnsi" w:cstheme="minorHAnsi"/>
                <w:sz w:val="22"/>
                <w:szCs w:val="22"/>
                <w:lang w:val="en-US"/>
              </w:rPr>
            </w:pPr>
          </w:p>
        </w:tc>
        <w:tc>
          <w:tcPr>
            <w:tcW w:w="2154" w:type="dxa"/>
            <w:tcBorders>
              <w:top w:val="single" w:sz="4" w:space="0" w:color="auto"/>
              <w:left w:val="single" w:sz="4" w:space="0" w:color="auto"/>
              <w:bottom w:val="single" w:sz="4" w:space="0" w:color="auto"/>
              <w:right w:val="single" w:sz="4" w:space="0" w:color="auto"/>
            </w:tcBorders>
            <w:vAlign w:val="center"/>
          </w:tcPr>
          <w:p w14:paraId="30302013" w14:textId="77777777" w:rsidR="009D68B3" w:rsidRPr="00C70862" w:rsidRDefault="009D68B3" w:rsidP="00661F4B">
            <w:pPr>
              <w:pStyle w:val="BodyTextforTable"/>
              <w:spacing w:before="0"/>
              <w:jc w:val="center"/>
              <w:rPr>
                <w:rFonts w:asciiTheme="minorHAnsi" w:eastAsia="Calibri" w:hAnsiTheme="minorHAnsi" w:cstheme="minorHAnsi"/>
                <w:sz w:val="22"/>
                <w:szCs w:val="22"/>
                <w:lang w:val="en-US"/>
              </w:rPr>
            </w:pPr>
          </w:p>
        </w:tc>
      </w:tr>
    </w:tbl>
    <w:p w14:paraId="6D2D95BF" w14:textId="77777777" w:rsidR="00185380" w:rsidRPr="00C70862" w:rsidRDefault="0035608C" w:rsidP="00874A55">
      <w:pPr>
        <w:pStyle w:val="Heading1"/>
        <w:rPr>
          <w:caps/>
        </w:rPr>
      </w:pPr>
      <w:r w:rsidRPr="00874A55">
        <w:t>Facilities</w:t>
      </w:r>
      <w:r w:rsidRPr="00C70862">
        <w:t xml:space="preserve"> and Resources </w:t>
      </w:r>
    </w:p>
    <w:p w14:paraId="78053B33" w14:textId="77777777" w:rsidR="00874A55" w:rsidRDefault="00B5572B" w:rsidP="00874A55">
      <w:pPr>
        <w:pStyle w:val="Question"/>
      </w:pPr>
      <w:r w:rsidRPr="00C70862">
        <w:t xml:space="preserve">In the table below, </w:t>
      </w:r>
      <w:r w:rsidR="007F7879" w:rsidRPr="00C70862">
        <w:t>identify</w:t>
      </w:r>
      <w:r w:rsidRPr="00C70862">
        <w:t xml:space="preserve"> the type of resources your company would use to complete the different stages. </w:t>
      </w:r>
      <w:r w:rsidR="00785A6C" w:rsidRPr="00C70862">
        <w:t xml:space="preserve">The resources do not have to be currently available. They </w:t>
      </w:r>
      <w:proofErr w:type="gramStart"/>
      <w:r w:rsidR="00785A6C" w:rsidRPr="00C70862">
        <w:t>can be planned and developed in accordance with the contract</w:t>
      </w:r>
      <w:proofErr w:type="gramEnd"/>
      <w:r w:rsidR="00785A6C" w:rsidRPr="00C70862">
        <w:t>.</w:t>
      </w:r>
    </w:p>
    <w:p w14:paraId="08D6A9D1" w14:textId="1FD8BC9D" w:rsidR="008603FE" w:rsidRPr="00874A55" w:rsidRDefault="00785A6C" w:rsidP="00874A55">
      <w:pPr>
        <w:pStyle w:val="Question"/>
        <w:numPr>
          <w:ilvl w:val="0"/>
          <w:numId w:val="0"/>
        </w:numPr>
        <w:rPr>
          <w:sz w:val="2"/>
          <w:szCs w:val="2"/>
        </w:rPr>
      </w:pPr>
      <w:r w:rsidRPr="00874A55">
        <w:rPr>
          <w:sz w:val="2"/>
          <w:szCs w:val="2"/>
        </w:rPr>
        <w:t xml:space="preserve"> </w:t>
      </w:r>
    </w:p>
    <w:tbl>
      <w:tblPr>
        <w:tblStyle w:val="TableGrid"/>
        <w:tblW w:w="9704" w:type="dxa"/>
        <w:jc w:val="center"/>
        <w:tblLook w:val="04A0" w:firstRow="1" w:lastRow="0" w:firstColumn="1" w:lastColumn="0" w:noHBand="0" w:noVBand="1"/>
      </w:tblPr>
      <w:tblGrid>
        <w:gridCol w:w="3578"/>
        <w:gridCol w:w="680"/>
        <w:gridCol w:w="680"/>
        <w:gridCol w:w="680"/>
        <w:gridCol w:w="680"/>
        <w:gridCol w:w="680"/>
        <w:gridCol w:w="680"/>
        <w:gridCol w:w="680"/>
        <w:gridCol w:w="680"/>
        <w:gridCol w:w="680"/>
        <w:gridCol w:w="6"/>
      </w:tblGrid>
      <w:tr w:rsidR="001F0F4C" w:rsidRPr="00C70862" w14:paraId="0C6E9F9D" w14:textId="77777777" w:rsidTr="00785A6C">
        <w:trPr>
          <w:gridAfter w:val="1"/>
          <w:wAfter w:w="6" w:type="dxa"/>
          <w:jc w:val="center"/>
        </w:trPr>
        <w:tc>
          <w:tcPr>
            <w:tcW w:w="3578" w:type="dxa"/>
          </w:tcPr>
          <w:p w14:paraId="2E3D59EB" w14:textId="77777777" w:rsidR="001F0F4C" w:rsidRPr="00C70862" w:rsidRDefault="001F0F4C" w:rsidP="00B5572B">
            <w:pPr>
              <w:jc w:val="center"/>
              <w:rPr>
                <w:rFonts w:asciiTheme="minorHAnsi" w:hAnsiTheme="minorHAnsi" w:cstheme="minorHAnsi"/>
                <w:b/>
              </w:rPr>
            </w:pPr>
          </w:p>
        </w:tc>
        <w:tc>
          <w:tcPr>
            <w:tcW w:w="2040" w:type="dxa"/>
            <w:gridSpan w:val="3"/>
          </w:tcPr>
          <w:p w14:paraId="02AF5F8C" w14:textId="77777777" w:rsidR="001F0F4C" w:rsidRPr="00C70862" w:rsidRDefault="001F0F4C" w:rsidP="00B5572B">
            <w:pPr>
              <w:jc w:val="center"/>
              <w:rPr>
                <w:rFonts w:asciiTheme="minorHAnsi" w:hAnsiTheme="minorHAnsi" w:cstheme="minorHAnsi"/>
                <w:b/>
              </w:rPr>
            </w:pPr>
            <w:r w:rsidRPr="00C70862">
              <w:rPr>
                <w:rFonts w:asciiTheme="minorHAnsi" w:hAnsiTheme="minorHAnsi" w:cstheme="minorHAnsi"/>
                <w:b/>
              </w:rPr>
              <w:t>Internal</w:t>
            </w:r>
          </w:p>
        </w:tc>
        <w:tc>
          <w:tcPr>
            <w:tcW w:w="2040" w:type="dxa"/>
            <w:gridSpan w:val="3"/>
          </w:tcPr>
          <w:p w14:paraId="1CF122CD" w14:textId="77777777" w:rsidR="001F0F4C" w:rsidRPr="00C70862" w:rsidRDefault="001F0F4C" w:rsidP="00B5572B">
            <w:pPr>
              <w:jc w:val="center"/>
              <w:rPr>
                <w:rFonts w:asciiTheme="minorHAnsi" w:hAnsiTheme="minorHAnsi" w:cstheme="minorHAnsi"/>
                <w:b/>
              </w:rPr>
            </w:pPr>
            <w:r w:rsidRPr="00C70862">
              <w:rPr>
                <w:rFonts w:asciiTheme="minorHAnsi" w:hAnsiTheme="minorHAnsi" w:cstheme="minorHAnsi"/>
                <w:b/>
              </w:rPr>
              <w:t>Consortium</w:t>
            </w:r>
          </w:p>
        </w:tc>
        <w:tc>
          <w:tcPr>
            <w:tcW w:w="2040" w:type="dxa"/>
            <w:gridSpan w:val="3"/>
          </w:tcPr>
          <w:p w14:paraId="69D0DB01" w14:textId="77777777" w:rsidR="001F0F4C" w:rsidRPr="00C70862" w:rsidRDefault="001F0F4C" w:rsidP="00B5572B">
            <w:pPr>
              <w:jc w:val="center"/>
              <w:rPr>
                <w:rFonts w:asciiTheme="minorHAnsi" w:hAnsiTheme="minorHAnsi" w:cstheme="minorHAnsi"/>
                <w:b/>
              </w:rPr>
            </w:pPr>
            <w:r w:rsidRPr="00C70862">
              <w:rPr>
                <w:rFonts w:asciiTheme="minorHAnsi" w:hAnsiTheme="minorHAnsi" w:cstheme="minorHAnsi"/>
                <w:b/>
              </w:rPr>
              <w:t>Sub-supplier</w:t>
            </w:r>
          </w:p>
        </w:tc>
      </w:tr>
      <w:tr w:rsidR="00677E59" w:rsidRPr="00C70862" w14:paraId="52D95238" w14:textId="77777777" w:rsidTr="00785A6C">
        <w:trPr>
          <w:gridAfter w:val="1"/>
          <w:wAfter w:w="6" w:type="dxa"/>
          <w:jc w:val="center"/>
        </w:trPr>
        <w:tc>
          <w:tcPr>
            <w:tcW w:w="3578" w:type="dxa"/>
          </w:tcPr>
          <w:p w14:paraId="0AEE133E" w14:textId="77777777" w:rsidR="00677E59" w:rsidRPr="00C70862" w:rsidRDefault="00677E59" w:rsidP="00677E59">
            <w:pPr>
              <w:jc w:val="center"/>
              <w:rPr>
                <w:rFonts w:asciiTheme="minorHAnsi" w:hAnsiTheme="minorHAnsi" w:cstheme="minorHAnsi"/>
                <w:b/>
              </w:rPr>
            </w:pPr>
          </w:p>
        </w:tc>
        <w:tc>
          <w:tcPr>
            <w:tcW w:w="680" w:type="dxa"/>
          </w:tcPr>
          <w:p w14:paraId="6A64F6C1" w14:textId="77777777" w:rsidR="00677E59" w:rsidRPr="00C70862" w:rsidRDefault="00677E59" w:rsidP="00677E59">
            <w:pPr>
              <w:jc w:val="center"/>
              <w:rPr>
                <w:rFonts w:asciiTheme="minorHAnsi" w:hAnsiTheme="minorHAnsi" w:cstheme="minorHAnsi"/>
                <w:b/>
              </w:rPr>
            </w:pPr>
            <w:r w:rsidRPr="00C70862">
              <w:rPr>
                <w:rFonts w:asciiTheme="minorHAnsi" w:hAnsiTheme="minorHAnsi" w:cstheme="minorHAnsi"/>
                <w:b/>
              </w:rPr>
              <w:t>P</w:t>
            </w:r>
          </w:p>
        </w:tc>
        <w:tc>
          <w:tcPr>
            <w:tcW w:w="680" w:type="dxa"/>
          </w:tcPr>
          <w:p w14:paraId="3E5B4406" w14:textId="77777777" w:rsidR="00677E59" w:rsidRPr="00C70862" w:rsidRDefault="00677E59" w:rsidP="00677E59">
            <w:pPr>
              <w:jc w:val="center"/>
              <w:rPr>
                <w:rFonts w:asciiTheme="minorHAnsi" w:hAnsiTheme="minorHAnsi" w:cstheme="minorHAnsi"/>
                <w:b/>
              </w:rPr>
            </w:pPr>
            <w:r w:rsidRPr="00C70862">
              <w:rPr>
                <w:rFonts w:asciiTheme="minorHAnsi" w:hAnsiTheme="minorHAnsi" w:cstheme="minorHAnsi"/>
                <w:b/>
              </w:rPr>
              <w:t>F</w:t>
            </w:r>
          </w:p>
        </w:tc>
        <w:tc>
          <w:tcPr>
            <w:tcW w:w="680" w:type="dxa"/>
          </w:tcPr>
          <w:p w14:paraId="4E4D61F6" w14:textId="77777777" w:rsidR="00677E59" w:rsidRPr="00C70862" w:rsidRDefault="00677E59" w:rsidP="00677E59">
            <w:pPr>
              <w:jc w:val="center"/>
              <w:rPr>
                <w:rFonts w:asciiTheme="minorHAnsi" w:hAnsiTheme="minorHAnsi" w:cstheme="minorHAnsi"/>
                <w:b/>
              </w:rPr>
            </w:pPr>
            <w:r w:rsidRPr="00C70862">
              <w:rPr>
                <w:rFonts w:asciiTheme="minorHAnsi" w:hAnsiTheme="minorHAnsi" w:cstheme="minorHAnsi"/>
                <w:b/>
              </w:rPr>
              <w:t>E</w:t>
            </w:r>
          </w:p>
        </w:tc>
        <w:tc>
          <w:tcPr>
            <w:tcW w:w="680" w:type="dxa"/>
          </w:tcPr>
          <w:p w14:paraId="09B3F4A9" w14:textId="77777777" w:rsidR="00677E59" w:rsidRPr="00C70862" w:rsidRDefault="00677E59" w:rsidP="00677E59">
            <w:pPr>
              <w:jc w:val="center"/>
              <w:rPr>
                <w:rFonts w:asciiTheme="minorHAnsi" w:hAnsiTheme="minorHAnsi" w:cstheme="minorHAnsi"/>
                <w:b/>
              </w:rPr>
            </w:pPr>
            <w:r w:rsidRPr="00C70862">
              <w:rPr>
                <w:rFonts w:asciiTheme="minorHAnsi" w:hAnsiTheme="minorHAnsi" w:cstheme="minorHAnsi"/>
                <w:b/>
              </w:rPr>
              <w:t>P</w:t>
            </w:r>
          </w:p>
        </w:tc>
        <w:tc>
          <w:tcPr>
            <w:tcW w:w="680" w:type="dxa"/>
          </w:tcPr>
          <w:p w14:paraId="57BDA626" w14:textId="77777777" w:rsidR="00677E59" w:rsidRPr="00C70862" w:rsidRDefault="00677E59" w:rsidP="00677E59">
            <w:pPr>
              <w:jc w:val="center"/>
              <w:rPr>
                <w:rFonts w:asciiTheme="minorHAnsi" w:hAnsiTheme="minorHAnsi" w:cstheme="minorHAnsi"/>
                <w:b/>
              </w:rPr>
            </w:pPr>
            <w:r w:rsidRPr="00C70862">
              <w:rPr>
                <w:rFonts w:asciiTheme="minorHAnsi" w:hAnsiTheme="minorHAnsi" w:cstheme="minorHAnsi"/>
                <w:b/>
              </w:rPr>
              <w:t>F</w:t>
            </w:r>
          </w:p>
        </w:tc>
        <w:tc>
          <w:tcPr>
            <w:tcW w:w="680" w:type="dxa"/>
          </w:tcPr>
          <w:p w14:paraId="219BE6D5" w14:textId="77777777" w:rsidR="00677E59" w:rsidRPr="00C70862" w:rsidRDefault="00677E59" w:rsidP="00677E59">
            <w:pPr>
              <w:jc w:val="center"/>
              <w:rPr>
                <w:rFonts w:asciiTheme="minorHAnsi" w:hAnsiTheme="minorHAnsi" w:cstheme="minorHAnsi"/>
                <w:b/>
              </w:rPr>
            </w:pPr>
            <w:r w:rsidRPr="00C70862">
              <w:rPr>
                <w:rFonts w:asciiTheme="minorHAnsi" w:hAnsiTheme="minorHAnsi" w:cstheme="minorHAnsi"/>
                <w:b/>
              </w:rPr>
              <w:t>E</w:t>
            </w:r>
          </w:p>
        </w:tc>
        <w:tc>
          <w:tcPr>
            <w:tcW w:w="680" w:type="dxa"/>
          </w:tcPr>
          <w:p w14:paraId="74F349D9" w14:textId="77777777" w:rsidR="00677E59" w:rsidRPr="00C70862" w:rsidRDefault="00677E59" w:rsidP="00677E59">
            <w:pPr>
              <w:jc w:val="center"/>
              <w:rPr>
                <w:rFonts w:asciiTheme="minorHAnsi" w:hAnsiTheme="minorHAnsi" w:cstheme="minorHAnsi"/>
                <w:b/>
              </w:rPr>
            </w:pPr>
            <w:r w:rsidRPr="00C70862">
              <w:rPr>
                <w:rFonts w:asciiTheme="minorHAnsi" w:hAnsiTheme="minorHAnsi" w:cstheme="minorHAnsi"/>
                <w:b/>
              </w:rPr>
              <w:t>P</w:t>
            </w:r>
          </w:p>
        </w:tc>
        <w:tc>
          <w:tcPr>
            <w:tcW w:w="680" w:type="dxa"/>
          </w:tcPr>
          <w:p w14:paraId="34650D2F" w14:textId="77777777" w:rsidR="00677E59" w:rsidRPr="00C70862" w:rsidRDefault="00677E59" w:rsidP="00677E59">
            <w:pPr>
              <w:jc w:val="center"/>
              <w:rPr>
                <w:rFonts w:asciiTheme="minorHAnsi" w:hAnsiTheme="minorHAnsi" w:cstheme="minorHAnsi"/>
                <w:b/>
              </w:rPr>
            </w:pPr>
            <w:r w:rsidRPr="00C70862">
              <w:rPr>
                <w:rFonts w:asciiTheme="minorHAnsi" w:hAnsiTheme="minorHAnsi" w:cstheme="minorHAnsi"/>
                <w:b/>
              </w:rPr>
              <w:t>F</w:t>
            </w:r>
          </w:p>
        </w:tc>
        <w:tc>
          <w:tcPr>
            <w:tcW w:w="680" w:type="dxa"/>
          </w:tcPr>
          <w:p w14:paraId="23B78796" w14:textId="77777777" w:rsidR="00677E59" w:rsidRPr="00C70862" w:rsidRDefault="00677E59" w:rsidP="00677E59">
            <w:pPr>
              <w:jc w:val="center"/>
              <w:rPr>
                <w:rFonts w:asciiTheme="minorHAnsi" w:hAnsiTheme="minorHAnsi" w:cstheme="minorHAnsi"/>
                <w:b/>
              </w:rPr>
            </w:pPr>
            <w:r w:rsidRPr="00C70862">
              <w:rPr>
                <w:rFonts w:asciiTheme="minorHAnsi" w:hAnsiTheme="minorHAnsi" w:cstheme="minorHAnsi"/>
                <w:b/>
              </w:rPr>
              <w:t>E</w:t>
            </w:r>
          </w:p>
        </w:tc>
      </w:tr>
      <w:tr w:rsidR="00677E59" w:rsidRPr="00C70862" w14:paraId="61610EB5" w14:textId="77777777" w:rsidTr="00785A6C">
        <w:trPr>
          <w:gridAfter w:val="1"/>
          <w:wAfter w:w="6" w:type="dxa"/>
          <w:jc w:val="center"/>
        </w:trPr>
        <w:tc>
          <w:tcPr>
            <w:tcW w:w="3578" w:type="dxa"/>
          </w:tcPr>
          <w:p w14:paraId="7634082E" w14:textId="77777777" w:rsidR="00677E59" w:rsidRPr="00C70862" w:rsidRDefault="00677E59" w:rsidP="00EA792C">
            <w:pPr>
              <w:rPr>
                <w:rFonts w:asciiTheme="minorHAnsi" w:hAnsiTheme="minorHAnsi" w:cstheme="minorHAnsi"/>
              </w:rPr>
            </w:pPr>
            <w:r w:rsidRPr="00C70862">
              <w:rPr>
                <w:rFonts w:asciiTheme="minorHAnsi" w:hAnsiTheme="minorHAnsi" w:cstheme="minorHAnsi"/>
              </w:rPr>
              <w:t>Stage 1: Prototype Standard CA</w:t>
            </w:r>
          </w:p>
        </w:tc>
        <w:tc>
          <w:tcPr>
            <w:tcW w:w="680" w:type="dxa"/>
          </w:tcPr>
          <w:p w14:paraId="452AC4BF" w14:textId="77777777" w:rsidR="00677E59" w:rsidRPr="00C70862" w:rsidRDefault="00677E59" w:rsidP="00677E59">
            <w:pPr>
              <w:jc w:val="center"/>
              <w:rPr>
                <w:rFonts w:asciiTheme="minorHAnsi" w:hAnsiTheme="minorHAnsi" w:cstheme="minorHAnsi"/>
                <w:b/>
              </w:rPr>
            </w:pPr>
          </w:p>
        </w:tc>
        <w:tc>
          <w:tcPr>
            <w:tcW w:w="680" w:type="dxa"/>
          </w:tcPr>
          <w:p w14:paraId="14CAACEE" w14:textId="77777777" w:rsidR="00677E59" w:rsidRPr="00C70862" w:rsidRDefault="00677E59" w:rsidP="00677E59">
            <w:pPr>
              <w:jc w:val="center"/>
              <w:rPr>
                <w:rFonts w:asciiTheme="minorHAnsi" w:hAnsiTheme="minorHAnsi" w:cstheme="minorHAnsi"/>
                <w:b/>
              </w:rPr>
            </w:pPr>
          </w:p>
        </w:tc>
        <w:tc>
          <w:tcPr>
            <w:tcW w:w="680" w:type="dxa"/>
          </w:tcPr>
          <w:p w14:paraId="3E58DC43" w14:textId="77777777" w:rsidR="00677E59" w:rsidRPr="00C70862" w:rsidRDefault="00677E59" w:rsidP="00677E59">
            <w:pPr>
              <w:jc w:val="center"/>
              <w:rPr>
                <w:rFonts w:asciiTheme="minorHAnsi" w:hAnsiTheme="minorHAnsi" w:cstheme="minorHAnsi"/>
                <w:b/>
              </w:rPr>
            </w:pPr>
          </w:p>
        </w:tc>
        <w:tc>
          <w:tcPr>
            <w:tcW w:w="680" w:type="dxa"/>
          </w:tcPr>
          <w:p w14:paraId="7206B9D9" w14:textId="77777777" w:rsidR="00677E59" w:rsidRPr="00C70862" w:rsidRDefault="00677E59" w:rsidP="00677E59">
            <w:pPr>
              <w:jc w:val="center"/>
              <w:rPr>
                <w:rFonts w:asciiTheme="minorHAnsi" w:hAnsiTheme="minorHAnsi" w:cstheme="minorHAnsi"/>
                <w:b/>
              </w:rPr>
            </w:pPr>
          </w:p>
        </w:tc>
        <w:tc>
          <w:tcPr>
            <w:tcW w:w="680" w:type="dxa"/>
          </w:tcPr>
          <w:p w14:paraId="0714ACED" w14:textId="77777777" w:rsidR="00677E59" w:rsidRPr="00C70862" w:rsidRDefault="00677E59" w:rsidP="00677E59">
            <w:pPr>
              <w:jc w:val="center"/>
              <w:rPr>
                <w:rFonts w:asciiTheme="minorHAnsi" w:hAnsiTheme="minorHAnsi" w:cstheme="minorHAnsi"/>
                <w:b/>
              </w:rPr>
            </w:pPr>
          </w:p>
        </w:tc>
        <w:tc>
          <w:tcPr>
            <w:tcW w:w="680" w:type="dxa"/>
          </w:tcPr>
          <w:p w14:paraId="3F3AB393" w14:textId="77777777" w:rsidR="00677E59" w:rsidRPr="00C70862" w:rsidRDefault="00677E59" w:rsidP="00677E59">
            <w:pPr>
              <w:jc w:val="center"/>
              <w:rPr>
                <w:rFonts w:asciiTheme="minorHAnsi" w:hAnsiTheme="minorHAnsi" w:cstheme="minorHAnsi"/>
                <w:b/>
              </w:rPr>
            </w:pPr>
          </w:p>
        </w:tc>
        <w:tc>
          <w:tcPr>
            <w:tcW w:w="680" w:type="dxa"/>
          </w:tcPr>
          <w:p w14:paraId="4A07E013" w14:textId="77777777" w:rsidR="00677E59" w:rsidRPr="00C70862" w:rsidRDefault="00677E59" w:rsidP="00677E59">
            <w:pPr>
              <w:jc w:val="center"/>
              <w:rPr>
                <w:rFonts w:asciiTheme="minorHAnsi" w:hAnsiTheme="minorHAnsi" w:cstheme="minorHAnsi"/>
                <w:b/>
              </w:rPr>
            </w:pPr>
          </w:p>
        </w:tc>
        <w:tc>
          <w:tcPr>
            <w:tcW w:w="680" w:type="dxa"/>
          </w:tcPr>
          <w:p w14:paraId="2B2C124B" w14:textId="77777777" w:rsidR="00677E59" w:rsidRPr="00C70862" w:rsidRDefault="00677E59" w:rsidP="00677E59">
            <w:pPr>
              <w:jc w:val="center"/>
              <w:rPr>
                <w:rFonts w:asciiTheme="minorHAnsi" w:hAnsiTheme="minorHAnsi" w:cstheme="minorHAnsi"/>
                <w:b/>
              </w:rPr>
            </w:pPr>
          </w:p>
        </w:tc>
        <w:tc>
          <w:tcPr>
            <w:tcW w:w="680" w:type="dxa"/>
          </w:tcPr>
          <w:p w14:paraId="54C69578" w14:textId="77777777" w:rsidR="00677E59" w:rsidRPr="00C70862" w:rsidRDefault="00677E59" w:rsidP="00677E59">
            <w:pPr>
              <w:jc w:val="center"/>
              <w:rPr>
                <w:rFonts w:asciiTheme="minorHAnsi" w:hAnsiTheme="minorHAnsi" w:cstheme="minorHAnsi"/>
                <w:b/>
              </w:rPr>
            </w:pPr>
          </w:p>
        </w:tc>
      </w:tr>
      <w:tr w:rsidR="00677E59" w:rsidRPr="00C70862" w14:paraId="1476AC41" w14:textId="77777777" w:rsidTr="00785A6C">
        <w:trPr>
          <w:gridAfter w:val="1"/>
          <w:wAfter w:w="6" w:type="dxa"/>
          <w:jc w:val="center"/>
        </w:trPr>
        <w:tc>
          <w:tcPr>
            <w:tcW w:w="3578" w:type="dxa"/>
          </w:tcPr>
          <w:p w14:paraId="637E2818" w14:textId="77777777" w:rsidR="00677E59" w:rsidRPr="00C70862" w:rsidRDefault="00677E59" w:rsidP="00EA792C">
            <w:pPr>
              <w:rPr>
                <w:rFonts w:asciiTheme="minorHAnsi" w:hAnsiTheme="minorHAnsi" w:cstheme="minorHAnsi"/>
              </w:rPr>
            </w:pPr>
            <w:r w:rsidRPr="00C70862">
              <w:rPr>
                <w:rFonts w:asciiTheme="minorHAnsi" w:hAnsiTheme="minorHAnsi" w:cstheme="minorHAnsi"/>
              </w:rPr>
              <w:t>Stage 2: Prototype Non-Standard CA</w:t>
            </w:r>
          </w:p>
        </w:tc>
        <w:tc>
          <w:tcPr>
            <w:tcW w:w="680" w:type="dxa"/>
          </w:tcPr>
          <w:p w14:paraId="79D50199" w14:textId="77777777" w:rsidR="00677E59" w:rsidRPr="00C70862" w:rsidRDefault="00677E59" w:rsidP="00677E59">
            <w:pPr>
              <w:jc w:val="center"/>
              <w:rPr>
                <w:rFonts w:asciiTheme="minorHAnsi" w:hAnsiTheme="minorHAnsi" w:cstheme="minorHAnsi"/>
                <w:b/>
              </w:rPr>
            </w:pPr>
          </w:p>
        </w:tc>
        <w:tc>
          <w:tcPr>
            <w:tcW w:w="680" w:type="dxa"/>
          </w:tcPr>
          <w:p w14:paraId="7BAB4576" w14:textId="77777777" w:rsidR="00677E59" w:rsidRPr="00C70862" w:rsidRDefault="00677E59" w:rsidP="00677E59">
            <w:pPr>
              <w:jc w:val="center"/>
              <w:rPr>
                <w:rFonts w:asciiTheme="minorHAnsi" w:hAnsiTheme="minorHAnsi" w:cstheme="minorHAnsi"/>
                <w:b/>
              </w:rPr>
            </w:pPr>
          </w:p>
        </w:tc>
        <w:tc>
          <w:tcPr>
            <w:tcW w:w="680" w:type="dxa"/>
          </w:tcPr>
          <w:p w14:paraId="7494BBDF" w14:textId="77777777" w:rsidR="00677E59" w:rsidRPr="00C70862" w:rsidRDefault="00677E59" w:rsidP="00677E59">
            <w:pPr>
              <w:jc w:val="center"/>
              <w:rPr>
                <w:rFonts w:asciiTheme="minorHAnsi" w:hAnsiTheme="minorHAnsi" w:cstheme="minorHAnsi"/>
                <w:b/>
              </w:rPr>
            </w:pPr>
          </w:p>
        </w:tc>
        <w:tc>
          <w:tcPr>
            <w:tcW w:w="680" w:type="dxa"/>
          </w:tcPr>
          <w:p w14:paraId="08F84B88" w14:textId="77777777" w:rsidR="00677E59" w:rsidRPr="00C70862" w:rsidRDefault="00677E59" w:rsidP="00677E59">
            <w:pPr>
              <w:jc w:val="center"/>
              <w:rPr>
                <w:rFonts w:asciiTheme="minorHAnsi" w:hAnsiTheme="minorHAnsi" w:cstheme="minorHAnsi"/>
                <w:b/>
              </w:rPr>
            </w:pPr>
          </w:p>
        </w:tc>
        <w:tc>
          <w:tcPr>
            <w:tcW w:w="680" w:type="dxa"/>
          </w:tcPr>
          <w:p w14:paraId="38765B13" w14:textId="77777777" w:rsidR="00677E59" w:rsidRPr="00C70862" w:rsidRDefault="00677E59" w:rsidP="00677E59">
            <w:pPr>
              <w:jc w:val="center"/>
              <w:rPr>
                <w:rFonts w:asciiTheme="minorHAnsi" w:hAnsiTheme="minorHAnsi" w:cstheme="minorHAnsi"/>
                <w:b/>
              </w:rPr>
            </w:pPr>
          </w:p>
        </w:tc>
        <w:tc>
          <w:tcPr>
            <w:tcW w:w="680" w:type="dxa"/>
          </w:tcPr>
          <w:p w14:paraId="2F90CA5C" w14:textId="77777777" w:rsidR="00677E59" w:rsidRPr="00C70862" w:rsidRDefault="00677E59" w:rsidP="00677E59">
            <w:pPr>
              <w:jc w:val="center"/>
              <w:rPr>
                <w:rFonts w:asciiTheme="minorHAnsi" w:hAnsiTheme="minorHAnsi" w:cstheme="minorHAnsi"/>
                <w:b/>
              </w:rPr>
            </w:pPr>
          </w:p>
        </w:tc>
        <w:tc>
          <w:tcPr>
            <w:tcW w:w="680" w:type="dxa"/>
          </w:tcPr>
          <w:p w14:paraId="60AFF8D2" w14:textId="77777777" w:rsidR="00677E59" w:rsidRPr="00C70862" w:rsidRDefault="00677E59" w:rsidP="00677E59">
            <w:pPr>
              <w:jc w:val="center"/>
              <w:rPr>
                <w:rFonts w:asciiTheme="minorHAnsi" w:hAnsiTheme="minorHAnsi" w:cstheme="minorHAnsi"/>
                <w:b/>
              </w:rPr>
            </w:pPr>
          </w:p>
        </w:tc>
        <w:tc>
          <w:tcPr>
            <w:tcW w:w="680" w:type="dxa"/>
          </w:tcPr>
          <w:p w14:paraId="59E9827B" w14:textId="77777777" w:rsidR="00677E59" w:rsidRPr="00C70862" w:rsidRDefault="00677E59" w:rsidP="00677E59">
            <w:pPr>
              <w:jc w:val="center"/>
              <w:rPr>
                <w:rFonts w:asciiTheme="minorHAnsi" w:hAnsiTheme="minorHAnsi" w:cstheme="minorHAnsi"/>
                <w:b/>
              </w:rPr>
            </w:pPr>
          </w:p>
        </w:tc>
        <w:tc>
          <w:tcPr>
            <w:tcW w:w="680" w:type="dxa"/>
          </w:tcPr>
          <w:p w14:paraId="6E3F7BA0" w14:textId="77777777" w:rsidR="00677E59" w:rsidRPr="00C70862" w:rsidRDefault="00677E59" w:rsidP="00677E59">
            <w:pPr>
              <w:jc w:val="center"/>
              <w:rPr>
                <w:rFonts w:asciiTheme="minorHAnsi" w:hAnsiTheme="minorHAnsi" w:cstheme="minorHAnsi"/>
                <w:b/>
              </w:rPr>
            </w:pPr>
          </w:p>
        </w:tc>
      </w:tr>
      <w:tr w:rsidR="001F0F4C" w:rsidRPr="00C70862" w14:paraId="0E6ECC9E" w14:textId="77777777" w:rsidTr="00785A6C">
        <w:trPr>
          <w:gridAfter w:val="1"/>
          <w:wAfter w:w="6" w:type="dxa"/>
          <w:jc w:val="center"/>
        </w:trPr>
        <w:tc>
          <w:tcPr>
            <w:tcW w:w="3578" w:type="dxa"/>
          </w:tcPr>
          <w:p w14:paraId="27BAE84C" w14:textId="77777777" w:rsidR="00677E59" w:rsidRPr="00C70862" w:rsidRDefault="00677E59" w:rsidP="00EA792C">
            <w:pPr>
              <w:rPr>
                <w:rFonts w:asciiTheme="minorHAnsi" w:hAnsiTheme="minorHAnsi" w:cstheme="minorHAnsi"/>
              </w:rPr>
            </w:pPr>
            <w:r w:rsidRPr="00C70862">
              <w:rPr>
                <w:rFonts w:asciiTheme="minorHAnsi" w:hAnsiTheme="minorHAnsi" w:cstheme="minorHAnsi"/>
              </w:rPr>
              <w:t>Stage 3: Series Standard CA</w:t>
            </w:r>
          </w:p>
        </w:tc>
        <w:tc>
          <w:tcPr>
            <w:tcW w:w="680" w:type="dxa"/>
          </w:tcPr>
          <w:p w14:paraId="486E654E" w14:textId="77777777" w:rsidR="00677E59" w:rsidRPr="00C70862" w:rsidRDefault="00677E59" w:rsidP="00677E59">
            <w:pPr>
              <w:jc w:val="center"/>
              <w:rPr>
                <w:rFonts w:asciiTheme="minorHAnsi" w:hAnsiTheme="minorHAnsi" w:cstheme="minorHAnsi"/>
                <w:b/>
              </w:rPr>
            </w:pPr>
          </w:p>
        </w:tc>
        <w:tc>
          <w:tcPr>
            <w:tcW w:w="680" w:type="dxa"/>
          </w:tcPr>
          <w:p w14:paraId="4E3135EE" w14:textId="77777777" w:rsidR="00677E59" w:rsidRPr="00C70862" w:rsidRDefault="00677E59" w:rsidP="00677E59">
            <w:pPr>
              <w:jc w:val="center"/>
              <w:rPr>
                <w:rFonts w:asciiTheme="minorHAnsi" w:hAnsiTheme="minorHAnsi" w:cstheme="minorHAnsi"/>
                <w:b/>
              </w:rPr>
            </w:pPr>
          </w:p>
        </w:tc>
        <w:tc>
          <w:tcPr>
            <w:tcW w:w="680" w:type="dxa"/>
          </w:tcPr>
          <w:p w14:paraId="50EEC812" w14:textId="77777777" w:rsidR="00677E59" w:rsidRPr="00C70862" w:rsidRDefault="00677E59" w:rsidP="00677E59">
            <w:pPr>
              <w:jc w:val="center"/>
              <w:rPr>
                <w:rFonts w:asciiTheme="minorHAnsi" w:hAnsiTheme="minorHAnsi" w:cstheme="minorHAnsi"/>
                <w:b/>
              </w:rPr>
            </w:pPr>
          </w:p>
        </w:tc>
        <w:tc>
          <w:tcPr>
            <w:tcW w:w="680" w:type="dxa"/>
          </w:tcPr>
          <w:p w14:paraId="737E47DB" w14:textId="77777777" w:rsidR="00677E59" w:rsidRPr="00C70862" w:rsidRDefault="00677E59" w:rsidP="00677E59">
            <w:pPr>
              <w:jc w:val="center"/>
              <w:rPr>
                <w:rFonts w:asciiTheme="minorHAnsi" w:hAnsiTheme="minorHAnsi" w:cstheme="minorHAnsi"/>
                <w:b/>
              </w:rPr>
            </w:pPr>
          </w:p>
        </w:tc>
        <w:tc>
          <w:tcPr>
            <w:tcW w:w="680" w:type="dxa"/>
          </w:tcPr>
          <w:p w14:paraId="4E979D49" w14:textId="77777777" w:rsidR="00677E59" w:rsidRPr="00C70862" w:rsidRDefault="00677E59" w:rsidP="00677E59">
            <w:pPr>
              <w:jc w:val="center"/>
              <w:rPr>
                <w:rFonts w:asciiTheme="minorHAnsi" w:hAnsiTheme="minorHAnsi" w:cstheme="minorHAnsi"/>
                <w:b/>
              </w:rPr>
            </w:pPr>
          </w:p>
        </w:tc>
        <w:tc>
          <w:tcPr>
            <w:tcW w:w="680" w:type="dxa"/>
          </w:tcPr>
          <w:p w14:paraId="2979D5C2" w14:textId="77777777" w:rsidR="00677E59" w:rsidRPr="00C70862" w:rsidRDefault="00677E59" w:rsidP="00677E59">
            <w:pPr>
              <w:jc w:val="center"/>
              <w:rPr>
                <w:rFonts w:asciiTheme="minorHAnsi" w:hAnsiTheme="minorHAnsi" w:cstheme="minorHAnsi"/>
                <w:b/>
              </w:rPr>
            </w:pPr>
          </w:p>
        </w:tc>
        <w:tc>
          <w:tcPr>
            <w:tcW w:w="680" w:type="dxa"/>
          </w:tcPr>
          <w:p w14:paraId="420A3DF5" w14:textId="77777777" w:rsidR="00677E59" w:rsidRPr="00C70862" w:rsidRDefault="00677E59" w:rsidP="00677E59">
            <w:pPr>
              <w:jc w:val="center"/>
              <w:rPr>
                <w:rFonts w:asciiTheme="minorHAnsi" w:hAnsiTheme="minorHAnsi" w:cstheme="minorHAnsi"/>
                <w:b/>
              </w:rPr>
            </w:pPr>
          </w:p>
        </w:tc>
        <w:tc>
          <w:tcPr>
            <w:tcW w:w="680" w:type="dxa"/>
          </w:tcPr>
          <w:p w14:paraId="1DF7A89D" w14:textId="77777777" w:rsidR="00677E59" w:rsidRPr="00C70862" w:rsidRDefault="00677E59" w:rsidP="00677E59">
            <w:pPr>
              <w:jc w:val="center"/>
              <w:rPr>
                <w:rFonts w:asciiTheme="minorHAnsi" w:hAnsiTheme="minorHAnsi" w:cstheme="minorHAnsi"/>
                <w:b/>
              </w:rPr>
            </w:pPr>
          </w:p>
        </w:tc>
        <w:tc>
          <w:tcPr>
            <w:tcW w:w="680" w:type="dxa"/>
          </w:tcPr>
          <w:p w14:paraId="410C42E3" w14:textId="77777777" w:rsidR="00677E59" w:rsidRPr="00C70862" w:rsidRDefault="00677E59" w:rsidP="00677E59">
            <w:pPr>
              <w:jc w:val="center"/>
              <w:rPr>
                <w:rFonts w:asciiTheme="minorHAnsi" w:hAnsiTheme="minorHAnsi" w:cstheme="minorHAnsi"/>
                <w:b/>
              </w:rPr>
            </w:pPr>
          </w:p>
        </w:tc>
      </w:tr>
      <w:tr w:rsidR="001F0F4C" w:rsidRPr="00C70862" w14:paraId="560CF8F1" w14:textId="77777777" w:rsidTr="00785A6C">
        <w:trPr>
          <w:gridAfter w:val="1"/>
          <w:wAfter w:w="6" w:type="dxa"/>
          <w:jc w:val="center"/>
        </w:trPr>
        <w:tc>
          <w:tcPr>
            <w:tcW w:w="3578" w:type="dxa"/>
          </w:tcPr>
          <w:p w14:paraId="4BAC8E2F" w14:textId="77777777" w:rsidR="00677E59" w:rsidRPr="00C70862" w:rsidRDefault="00677E59" w:rsidP="00EA792C">
            <w:pPr>
              <w:rPr>
                <w:rFonts w:asciiTheme="minorHAnsi" w:hAnsiTheme="minorHAnsi" w:cstheme="minorHAnsi"/>
              </w:rPr>
            </w:pPr>
            <w:r w:rsidRPr="00C70862">
              <w:rPr>
                <w:rFonts w:asciiTheme="minorHAnsi" w:hAnsiTheme="minorHAnsi" w:cstheme="minorHAnsi"/>
              </w:rPr>
              <w:t>Stage 4: Series Non-Standard CA</w:t>
            </w:r>
          </w:p>
        </w:tc>
        <w:tc>
          <w:tcPr>
            <w:tcW w:w="680" w:type="dxa"/>
          </w:tcPr>
          <w:p w14:paraId="35D7712C" w14:textId="77777777" w:rsidR="00677E59" w:rsidRPr="00C70862" w:rsidRDefault="00677E59" w:rsidP="00677E59">
            <w:pPr>
              <w:jc w:val="center"/>
              <w:rPr>
                <w:rFonts w:asciiTheme="minorHAnsi" w:hAnsiTheme="minorHAnsi" w:cstheme="minorHAnsi"/>
                <w:b/>
              </w:rPr>
            </w:pPr>
          </w:p>
        </w:tc>
        <w:tc>
          <w:tcPr>
            <w:tcW w:w="680" w:type="dxa"/>
          </w:tcPr>
          <w:p w14:paraId="251D857E" w14:textId="77777777" w:rsidR="00677E59" w:rsidRPr="00C70862" w:rsidRDefault="00677E59" w:rsidP="00677E59">
            <w:pPr>
              <w:jc w:val="center"/>
              <w:rPr>
                <w:rFonts w:asciiTheme="minorHAnsi" w:hAnsiTheme="minorHAnsi" w:cstheme="minorHAnsi"/>
                <w:b/>
              </w:rPr>
            </w:pPr>
          </w:p>
        </w:tc>
        <w:tc>
          <w:tcPr>
            <w:tcW w:w="680" w:type="dxa"/>
          </w:tcPr>
          <w:p w14:paraId="78970AD0" w14:textId="77777777" w:rsidR="00677E59" w:rsidRPr="00C70862" w:rsidRDefault="00677E59" w:rsidP="00677E59">
            <w:pPr>
              <w:jc w:val="center"/>
              <w:rPr>
                <w:rFonts w:asciiTheme="minorHAnsi" w:hAnsiTheme="minorHAnsi" w:cstheme="minorHAnsi"/>
                <w:b/>
              </w:rPr>
            </w:pPr>
          </w:p>
        </w:tc>
        <w:tc>
          <w:tcPr>
            <w:tcW w:w="680" w:type="dxa"/>
          </w:tcPr>
          <w:p w14:paraId="5586B7CF" w14:textId="77777777" w:rsidR="00677E59" w:rsidRPr="00C70862" w:rsidRDefault="00677E59" w:rsidP="00677E59">
            <w:pPr>
              <w:jc w:val="center"/>
              <w:rPr>
                <w:rFonts w:asciiTheme="minorHAnsi" w:hAnsiTheme="minorHAnsi" w:cstheme="minorHAnsi"/>
                <w:b/>
              </w:rPr>
            </w:pPr>
          </w:p>
        </w:tc>
        <w:tc>
          <w:tcPr>
            <w:tcW w:w="680" w:type="dxa"/>
          </w:tcPr>
          <w:p w14:paraId="2C466FEB" w14:textId="77777777" w:rsidR="00677E59" w:rsidRPr="00C70862" w:rsidRDefault="00677E59" w:rsidP="00677E59">
            <w:pPr>
              <w:jc w:val="center"/>
              <w:rPr>
                <w:rFonts w:asciiTheme="minorHAnsi" w:hAnsiTheme="minorHAnsi" w:cstheme="minorHAnsi"/>
                <w:b/>
              </w:rPr>
            </w:pPr>
          </w:p>
        </w:tc>
        <w:tc>
          <w:tcPr>
            <w:tcW w:w="680" w:type="dxa"/>
          </w:tcPr>
          <w:p w14:paraId="25405D8B" w14:textId="77777777" w:rsidR="00677E59" w:rsidRPr="00C70862" w:rsidRDefault="00677E59" w:rsidP="00677E59">
            <w:pPr>
              <w:jc w:val="center"/>
              <w:rPr>
                <w:rFonts w:asciiTheme="minorHAnsi" w:hAnsiTheme="minorHAnsi" w:cstheme="minorHAnsi"/>
                <w:b/>
              </w:rPr>
            </w:pPr>
          </w:p>
        </w:tc>
        <w:tc>
          <w:tcPr>
            <w:tcW w:w="680" w:type="dxa"/>
          </w:tcPr>
          <w:p w14:paraId="315168CD" w14:textId="77777777" w:rsidR="00677E59" w:rsidRPr="00C70862" w:rsidRDefault="00677E59" w:rsidP="00677E59">
            <w:pPr>
              <w:jc w:val="center"/>
              <w:rPr>
                <w:rFonts w:asciiTheme="minorHAnsi" w:hAnsiTheme="minorHAnsi" w:cstheme="minorHAnsi"/>
                <w:b/>
              </w:rPr>
            </w:pPr>
          </w:p>
        </w:tc>
        <w:tc>
          <w:tcPr>
            <w:tcW w:w="680" w:type="dxa"/>
          </w:tcPr>
          <w:p w14:paraId="1B2E4901" w14:textId="77777777" w:rsidR="00677E59" w:rsidRPr="00C70862" w:rsidRDefault="00677E59" w:rsidP="00677E59">
            <w:pPr>
              <w:jc w:val="center"/>
              <w:rPr>
                <w:rFonts w:asciiTheme="minorHAnsi" w:hAnsiTheme="minorHAnsi" w:cstheme="minorHAnsi"/>
                <w:b/>
              </w:rPr>
            </w:pPr>
          </w:p>
        </w:tc>
        <w:tc>
          <w:tcPr>
            <w:tcW w:w="680" w:type="dxa"/>
          </w:tcPr>
          <w:p w14:paraId="59B37E9B" w14:textId="77777777" w:rsidR="00677E59" w:rsidRPr="00C70862" w:rsidRDefault="00677E59" w:rsidP="00677E59">
            <w:pPr>
              <w:jc w:val="center"/>
              <w:rPr>
                <w:rFonts w:asciiTheme="minorHAnsi" w:hAnsiTheme="minorHAnsi" w:cstheme="minorHAnsi"/>
                <w:b/>
              </w:rPr>
            </w:pPr>
          </w:p>
        </w:tc>
      </w:tr>
      <w:tr w:rsidR="001F0F4C" w:rsidRPr="00C70862" w14:paraId="46306730" w14:textId="77777777" w:rsidTr="00785A6C">
        <w:trPr>
          <w:gridAfter w:val="1"/>
          <w:wAfter w:w="6" w:type="dxa"/>
          <w:jc w:val="center"/>
        </w:trPr>
        <w:tc>
          <w:tcPr>
            <w:tcW w:w="3578" w:type="dxa"/>
          </w:tcPr>
          <w:p w14:paraId="4AB72053" w14:textId="77777777" w:rsidR="00677E59" w:rsidRPr="00C70862" w:rsidRDefault="00677E59" w:rsidP="00EA792C">
            <w:pPr>
              <w:rPr>
                <w:rFonts w:asciiTheme="minorHAnsi" w:hAnsiTheme="minorHAnsi" w:cstheme="minorHAnsi"/>
              </w:rPr>
            </w:pPr>
            <w:r w:rsidRPr="00C70862">
              <w:rPr>
                <w:rFonts w:asciiTheme="minorHAnsi" w:hAnsiTheme="minorHAnsi" w:cstheme="minorHAnsi"/>
              </w:rPr>
              <w:t>Stage 5: Storage</w:t>
            </w:r>
          </w:p>
        </w:tc>
        <w:tc>
          <w:tcPr>
            <w:tcW w:w="680" w:type="dxa"/>
          </w:tcPr>
          <w:p w14:paraId="6E5FE3C5" w14:textId="77777777" w:rsidR="00677E59" w:rsidRPr="00C70862" w:rsidRDefault="00677E59" w:rsidP="00677E59">
            <w:pPr>
              <w:jc w:val="center"/>
              <w:rPr>
                <w:rFonts w:asciiTheme="minorHAnsi" w:hAnsiTheme="minorHAnsi" w:cstheme="minorHAnsi"/>
                <w:b/>
              </w:rPr>
            </w:pPr>
          </w:p>
        </w:tc>
        <w:tc>
          <w:tcPr>
            <w:tcW w:w="680" w:type="dxa"/>
          </w:tcPr>
          <w:p w14:paraId="6FB1F1AD" w14:textId="77777777" w:rsidR="00677E59" w:rsidRPr="00C70862" w:rsidRDefault="00677E59" w:rsidP="00677E59">
            <w:pPr>
              <w:jc w:val="center"/>
              <w:rPr>
                <w:rFonts w:asciiTheme="minorHAnsi" w:hAnsiTheme="minorHAnsi" w:cstheme="minorHAnsi"/>
                <w:b/>
              </w:rPr>
            </w:pPr>
          </w:p>
        </w:tc>
        <w:tc>
          <w:tcPr>
            <w:tcW w:w="680" w:type="dxa"/>
          </w:tcPr>
          <w:p w14:paraId="18917675" w14:textId="77777777" w:rsidR="00677E59" w:rsidRPr="00C70862" w:rsidRDefault="00677E59" w:rsidP="00677E59">
            <w:pPr>
              <w:jc w:val="center"/>
              <w:rPr>
                <w:rFonts w:asciiTheme="minorHAnsi" w:hAnsiTheme="minorHAnsi" w:cstheme="minorHAnsi"/>
                <w:b/>
              </w:rPr>
            </w:pPr>
          </w:p>
        </w:tc>
        <w:tc>
          <w:tcPr>
            <w:tcW w:w="680" w:type="dxa"/>
          </w:tcPr>
          <w:p w14:paraId="1F7A1CAE" w14:textId="77777777" w:rsidR="00677E59" w:rsidRPr="00C70862" w:rsidRDefault="00677E59" w:rsidP="00677E59">
            <w:pPr>
              <w:jc w:val="center"/>
              <w:rPr>
                <w:rFonts w:asciiTheme="minorHAnsi" w:hAnsiTheme="minorHAnsi" w:cstheme="minorHAnsi"/>
                <w:b/>
              </w:rPr>
            </w:pPr>
          </w:p>
        </w:tc>
        <w:tc>
          <w:tcPr>
            <w:tcW w:w="680" w:type="dxa"/>
          </w:tcPr>
          <w:p w14:paraId="2AAAFF34" w14:textId="77777777" w:rsidR="00677E59" w:rsidRPr="00C70862" w:rsidRDefault="00677E59" w:rsidP="00677E59">
            <w:pPr>
              <w:jc w:val="center"/>
              <w:rPr>
                <w:rFonts w:asciiTheme="minorHAnsi" w:hAnsiTheme="minorHAnsi" w:cstheme="minorHAnsi"/>
                <w:b/>
              </w:rPr>
            </w:pPr>
          </w:p>
        </w:tc>
        <w:tc>
          <w:tcPr>
            <w:tcW w:w="680" w:type="dxa"/>
          </w:tcPr>
          <w:p w14:paraId="7D0D2602" w14:textId="77777777" w:rsidR="00677E59" w:rsidRPr="00C70862" w:rsidRDefault="00677E59" w:rsidP="00677E59">
            <w:pPr>
              <w:jc w:val="center"/>
              <w:rPr>
                <w:rFonts w:asciiTheme="minorHAnsi" w:hAnsiTheme="minorHAnsi" w:cstheme="minorHAnsi"/>
                <w:b/>
              </w:rPr>
            </w:pPr>
          </w:p>
        </w:tc>
        <w:tc>
          <w:tcPr>
            <w:tcW w:w="680" w:type="dxa"/>
          </w:tcPr>
          <w:p w14:paraId="7C781CCC" w14:textId="77777777" w:rsidR="00677E59" w:rsidRPr="00C70862" w:rsidRDefault="00677E59" w:rsidP="00677E59">
            <w:pPr>
              <w:jc w:val="center"/>
              <w:rPr>
                <w:rFonts w:asciiTheme="minorHAnsi" w:hAnsiTheme="minorHAnsi" w:cstheme="minorHAnsi"/>
                <w:b/>
              </w:rPr>
            </w:pPr>
          </w:p>
        </w:tc>
        <w:tc>
          <w:tcPr>
            <w:tcW w:w="680" w:type="dxa"/>
          </w:tcPr>
          <w:p w14:paraId="26F5CAE7" w14:textId="77777777" w:rsidR="00677E59" w:rsidRPr="00C70862" w:rsidRDefault="00677E59" w:rsidP="00677E59">
            <w:pPr>
              <w:jc w:val="center"/>
              <w:rPr>
                <w:rFonts w:asciiTheme="minorHAnsi" w:hAnsiTheme="minorHAnsi" w:cstheme="minorHAnsi"/>
                <w:b/>
              </w:rPr>
            </w:pPr>
          </w:p>
        </w:tc>
        <w:tc>
          <w:tcPr>
            <w:tcW w:w="680" w:type="dxa"/>
          </w:tcPr>
          <w:p w14:paraId="3E75BF15" w14:textId="77777777" w:rsidR="00677E59" w:rsidRPr="00C70862" w:rsidRDefault="00677E59" w:rsidP="00677E59">
            <w:pPr>
              <w:jc w:val="center"/>
              <w:rPr>
                <w:rFonts w:asciiTheme="minorHAnsi" w:hAnsiTheme="minorHAnsi" w:cstheme="minorHAnsi"/>
                <w:b/>
              </w:rPr>
            </w:pPr>
          </w:p>
        </w:tc>
      </w:tr>
      <w:tr w:rsidR="00677E59" w:rsidRPr="00C70862" w14:paraId="1D608435" w14:textId="77777777" w:rsidTr="00785A6C">
        <w:trPr>
          <w:jc w:val="center"/>
        </w:trPr>
        <w:tc>
          <w:tcPr>
            <w:tcW w:w="9704" w:type="dxa"/>
            <w:gridSpan w:val="11"/>
            <w:vAlign w:val="center"/>
          </w:tcPr>
          <w:p w14:paraId="49F37F1E" w14:textId="77777777" w:rsidR="00677E59" w:rsidRPr="00C70862" w:rsidRDefault="00677E59" w:rsidP="00677E59">
            <w:pPr>
              <w:rPr>
                <w:rFonts w:asciiTheme="minorHAnsi" w:hAnsiTheme="minorHAnsi" w:cstheme="minorHAnsi"/>
              </w:rPr>
            </w:pPr>
            <w:r w:rsidRPr="00C70862">
              <w:rPr>
                <w:rFonts w:asciiTheme="minorHAnsi" w:hAnsiTheme="minorHAnsi" w:cstheme="minorHAnsi"/>
              </w:rPr>
              <w:t xml:space="preserve">P: Personnel – F: Facility – E: Equipment </w:t>
            </w:r>
          </w:p>
        </w:tc>
      </w:tr>
    </w:tbl>
    <w:p w14:paraId="7726D767" w14:textId="16CD13AA" w:rsidR="00185380" w:rsidRDefault="000B5DC5" w:rsidP="006222FD">
      <w:pPr>
        <w:pStyle w:val="Question"/>
        <w:spacing w:before="0"/>
      </w:pPr>
      <w:r>
        <w:lastRenderedPageBreak/>
        <w:t>LOCATION of</w:t>
      </w:r>
      <w:r w:rsidR="00874A55">
        <w:t xml:space="preserve"> INTEGRATION SITE: </w:t>
      </w:r>
      <w:r w:rsidR="00FD1300">
        <w:t xml:space="preserve">A maximum </w:t>
      </w:r>
      <w:r>
        <w:t xml:space="preserve">road </w:t>
      </w:r>
      <w:r w:rsidR="00FD1300">
        <w:t xml:space="preserve">distance of </w:t>
      </w:r>
      <w:r w:rsidR="000165FB" w:rsidRPr="00C70862">
        <w:t xml:space="preserve">100km </w:t>
      </w:r>
      <w:r w:rsidR="00FD1300">
        <w:t xml:space="preserve">between the Integration Site and </w:t>
      </w:r>
      <w:r w:rsidR="000165FB" w:rsidRPr="00C70862">
        <w:t xml:space="preserve">ITER Site is </w:t>
      </w:r>
      <w:r w:rsidR="00FD1300">
        <w:t xml:space="preserve">under consideration. </w:t>
      </w:r>
      <w:r w:rsidR="000165FB" w:rsidRPr="00C70862">
        <w:t>Considering the size of the facility and equipment</w:t>
      </w:r>
      <w:r w:rsidR="00A54450" w:rsidRPr="00C70862">
        <w:t xml:space="preserve"> (</w:t>
      </w:r>
      <w:proofErr w:type="spellStart"/>
      <w:r w:rsidR="00A54450" w:rsidRPr="00C70862">
        <w:t>i.e</w:t>
      </w:r>
      <w:proofErr w:type="spellEnd"/>
      <w:r w:rsidR="00A54450" w:rsidRPr="00C70862">
        <w:t xml:space="preserve"> 5 axis milling machine)</w:t>
      </w:r>
      <w:r w:rsidR="000165FB" w:rsidRPr="00C70862">
        <w:t xml:space="preserve"> needed </w:t>
      </w:r>
      <w:r w:rsidR="00FD1300">
        <w:t>to prepare the Integration Site</w:t>
      </w:r>
      <w:r w:rsidR="000165FB" w:rsidRPr="00C70862">
        <w:t xml:space="preserve">, </w:t>
      </w:r>
      <w:r w:rsidR="00874A55">
        <w:t xml:space="preserve">how would your company meet this requirement in terms of </w:t>
      </w:r>
      <w:r w:rsidR="00874A55" w:rsidRPr="00874A55">
        <w:t>location</w:t>
      </w:r>
      <w:r w:rsidR="000165FB" w:rsidRPr="00C70862">
        <w:t xml:space="preserve">? </w:t>
      </w:r>
    </w:p>
    <w:p w14:paraId="484B1350" w14:textId="6E96EB39" w:rsidR="00462888" w:rsidRDefault="00462888" w:rsidP="00462888">
      <w:pPr>
        <w:pStyle w:val="BodyText0"/>
        <w:spacing w:line="240" w:lineRule="auto"/>
        <w:rPr>
          <w:rFonts w:asciiTheme="minorHAnsi" w:eastAsia="Calibri" w:hAnsiTheme="minorHAnsi" w:cstheme="minorHAnsi"/>
          <w:sz w:val="22"/>
          <w:szCs w:val="22"/>
          <w:lang w:val="en-US"/>
        </w:rPr>
      </w:pPr>
      <w:r w:rsidRPr="00C70862">
        <w:rPr>
          <w:rFonts w:asciiTheme="minorHAnsi" w:eastAsia="Calibri" w:hAnsiTheme="minorHAnsi" w:cstheme="minorHAnsi"/>
          <w:sz w:val="22"/>
          <w:szCs w:val="22"/>
          <w:lang w:val="en-US"/>
        </w:rPr>
        <w:tab/>
      </w:r>
    </w:p>
    <w:p w14:paraId="20D36CAA" w14:textId="6758D5BC" w:rsidR="00504385" w:rsidRDefault="000B5DC5" w:rsidP="00504385">
      <w:pPr>
        <w:pStyle w:val="Question"/>
      </w:pPr>
      <w:r>
        <w:t xml:space="preserve">2.3 ALTERNATIVE: If the 100km requirement for the Integration Site </w:t>
      </w:r>
      <w:proofErr w:type="gramStart"/>
      <w:r>
        <w:t>is</w:t>
      </w:r>
      <w:proofErr w:type="gramEnd"/>
      <w:r>
        <w:t xml:space="preserve"> relaxed, how would your company ensure the integrity and leak tightness of a CA</w:t>
      </w:r>
      <w:r w:rsidR="000E47CF">
        <w:t xml:space="preserve"> </w:t>
      </w:r>
      <w:r w:rsidR="00237C4F">
        <w:t>from your proposed location to the ITER Site</w:t>
      </w:r>
      <w:r>
        <w:t>?</w:t>
      </w:r>
      <w:r w:rsidR="000E47CF">
        <w:t xml:space="preserve"> </w:t>
      </w:r>
      <w:r w:rsidR="00504385">
        <w:t xml:space="preserve">Please describe methods beyond the use of </w:t>
      </w:r>
      <w:r w:rsidR="000E47CF">
        <w:t xml:space="preserve">accelerometers, quality procedures for packaging and handling and </w:t>
      </w:r>
      <w:r w:rsidR="00504385">
        <w:t xml:space="preserve">a </w:t>
      </w:r>
      <w:r w:rsidR="000E47CF">
        <w:t>controlled transportation</w:t>
      </w:r>
      <w:r w:rsidR="00504385">
        <w:t xml:space="preserve"> </w:t>
      </w:r>
      <w:r w:rsidR="006222FD">
        <w:t>route</w:t>
      </w:r>
      <w:r w:rsidR="00504385">
        <w:t>.</w:t>
      </w:r>
      <w:r w:rsidR="00504385" w:rsidRPr="00504385">
        <w:t xml:space="preserve"> </w:t>
      </w:r>
    </w:p>
    <w:p w14:paraId="69FC8AA6" w14:textId="77777777" w:rsidR="00504385" w:rsidRDefault="00504385" w:rsidP="00504385">
      <w:pPr>
        <w:pStyle w:val="BodyText0"/>
        <w:spacing w:line="240" w:lineRule="auto"/>
        <w:rPr>
          <w:rFonts w:asciiTheme="minorHAnsi" w:eastAsia="Calibri" w:hAnsiTheme="minorHAnsi" w:cstheme="minorHAnsi"/>
          <w:sz w:val="22"/>
          <w:szCs w:val="22"/>
          <w:lang w:val="en-US"/>
        </w:rPr>
      </w:pPr>
      <w:r w:rsidRPr="00C70862">
        <w:rPr>
          <w:rFonts w:asciiTheme="minorHAnsi" w:eastAsia="Calibri" w:hAnsiTheme="minorHAnsi" w:cstheme="minorHAnsi"/>
          <w:sz w:val="22"/>
          <w:szCs w:val="22"/>
          <w:lang w:val="en-US"/>
        </w:rPr>
        <w:tab/>
      </w:r>
    </w:p>
    <w:p w14:paraId="28227F28" w14:textId="7121D75C" w:rsidR="00DF40DD" w:rsidRDefault="00874A55" w:rsidP="00874A55">
      <w:pPr>
        <w:pStyle w:val="Question"/>
      </w:pPr>
      <w:r w:rsidRPr="00874A55">
        <w:t>SEPARATE</w:t>
      </w:r>
      <w:r>
        <w:t xml:space="preserve"> PROTOTYPE AND INTEGRATION SITES: A</w:t>
      </w:r>
      <w:r w:rsidR="00D77F08" w:rsidRPr="00C70862">
        <w:t xml:space="preserve">n independent Prototype Site for Stage 1 could be acceptable to accelerate Stage 1 activities and give time to develop the actual Integration Site for Stages 2-5. Note that all Stages 1-5 would still be the responsibility of a single Integrator, Prototype Site could be </w:t>
      </w:r>
      <w:r w:rsidR="00A54450" w:rsidRPr="00C70862">
        <w:t>further</w:t>
      </w:r>
      <w:r w:rsidR="00D77F08" w:rsidRPr="00C70862">
        <w:t xml:space="preserve"> than 100km from ITER and Integration Site would still need to be within 100km of ITER Site. Would this be a more realistic approach for your company? </w:t>
      </w:r>
      <w:r w:rsidR="00A54450" w:rsidRPr="00C70862">
        <w:t xml:space="preserve">Please elaborate your response. </w:t>
      </w:r>
    </w:p>
    <w:p w14:paraId="3A4FE334" w14:textId="77777777" w:rsidR="00874A55" w:rsidRPr="00874A55" w:rsidRDefault="00874A55" w:rsidP="00874A55">
      <w:pPr>
        <w:pStyle w:val="Question"/>
        <w:numPr>
          <w:ilvl w:val="0"/>
          <w:numId w:val="0"/>
        </w:numPr>
        <w:ind w:left="425"/>
        <w:rPr>
          <w:sz w:val="2"/>
          <w:szCs w:val="2"/>
        </w:rPr>
      </w:pPr>
    </w:p>
    <w:p w14:paraId="4E74FB5F" w14:textId="77777777" w:rsidR="00DF40DD" w:rsidRPr="00C70862" w:rsidRDefault="00DF40DD" w:rsidP="00874A55">
      <w:pPr>
        <w:spacing w:line="240" w:lineRule="auto"/>
        <w:ind w:firstLine="720"/>
        <w:jc w:val="center"/>
        <w:rPr>
          <w:rFonts w:asciiTheme="minorHAnsi" w:hAnsiTheme="minorHAnsi" w:cstheme="minorHAnsi"/>
          <w:b/>
        </w:rPr>
      </w:pPr>
      <w:r w:rsidRPr="00C70862">
        <w:rPr>
          <w:rFonts w:asciiTheme="minorHAnsi" w:hAnsiTheme="minorHAnsi" w:cstheme="minorHAnsi"/>
          <w:b/>
        </w:rPr>
        <w:t xml:space="preserve">YES     </w:t>
      </w:r>
      <w:r w:rsidRPr="00C70862">
        <w:rPr>
          <w:rFonts w:asciiTheme="minorHAnsi" w:hAnsiTheme="minorHAnsi" w:cstheme="minorHAnsi"/>
        </w:rPr>
        <w:fldChar w:fldCharType="begin">
          <w:ffData>
            <w:name w:val="Check3"/>
            <w:enabled/>
            <w:calcOnExit w:val="0"/>
            <w:checkBox>
              <w:sizeAuto/>
              <w:default w:val="0"/>
            </w:checkBox>
          </w:ffData>
        </w:fldChar>
      </w:r>
      <w:r w:rsidRPr="00C70862">
        <w:rPr>
          <w:rFonts w:asciiTheme="minorHAnsi" w:hAnsiTheme="minorHAnsi" w:cstheme="minorHAnsi"/>
        </w:rPr>
        <w:instrText xml:space="preserve"> FORMCHECKBOX </w:instrText>
      </w:r>
      <w:r w:rsidR="00E05382">
        <w:rPr>
          <w:rFonts w:asciiTheme="minorHAnsi" w:hAnsiTheme="minorHAnsi" w:cstheme="minorHAnsi"/>
        </w:rPr>
      </w:r>
      <w:r w:rsidR="00E05382">
        <w:rPr>
          <w:rFonts w:asciiTheme="minorHAnsi" w:hAnsiTheme="minorHAnsi" w:cstheme="minorHAnsi"/>
        </w:rPr>
        <w:fldChar w:fldCharType="separate"/>
      </w:r>
      <w:r w:rsidRPr="00C70862">
        <w:rPr>
          <w:rFonts w:asciiTheme="minorHAnsi" w:hAnsiTheme="minorHAnsi" w:cstheme="minorHAnsi"/>
        </w:rPr>
        <w:fldChar w:fldCharType="end"/>
      </w:r>
      <w:r w:rsidRPr="00C70862">
        <w:rPr>
          <w:rFonts w:asciiTheme="minorHAnsi" w:hAnsiTheme="minorHAnsi" w:cstheme="minorHAnsi"/>
          <w:b/>
        </w:rPr>
        <w:tab/>
        <w:t xml:space="preserve">NO     </w:t>
      </w:r>
      <w:r w:rsidRPr="00C70862">
        <w:rPr>
          <w:rFonts w:asciiTheme="minorHAnsi" w:hAnsiTheme="minorHAnsi" w:cstheme="minorHAnsi"/>
        </w:rPr>
        <w:fldChar w:fldCharType="begin">
          <w:ffData>
            <w:name w:val="Check3"/>
            <w:enabled/>
            <w:calcOnExit w:val="0"/>
            <w:checkBox>
              <w:sizeAuto/>
              <w:default w:val="0"/>
            </w:checkBox>
          </w:ffData>
        </w:fldChar>
      </w:r>
      <w:r w:rsidRPr="00C70862">
        <w:rPr>
          <w:rFonts w:asciiTheme="minorHAnsi" w:hAnsiTheme="minorHAnsi" w:cstheme="minorHAnsi"/>
        </w:rPr>
        <w:instrText xml:space="preserve"> FORMCHECKBOX </w:instrText>
      </w:r>
      <w:r w:rsidR="00E05382">
        <w:rPr>
          <w:rFonts w:asciiTheme="minorHAnsi" w:hAnsiTheme="minorHAnsi" w:cstheme="minorHAnsi"/>
        </w:rPr>
      </w:r>
      <w:r w:rsidR="00E05382">
        <w:rPr>
          <w:rFonts w:asciiTheme="minorHAnsi" w:hAnsiTheme="minorHAnsi" w:cstheme="minorHAnsi"/>
        </w:rPr>
        <w:fldChar w:fldCharType="separate"/>
      </w:r>
      <w:r w:rsidRPr="00C70862">
        <w:rPr>
          <w:rFonts w:asciiTheme="minorHAnsi" w:hAnsiTheme="minorHAnsi" w:cstheme="minorHAnsi"/>
        </w:rPr>
        <w:fldChar w:fldCharType="end"/>
      </w:r>
    </w:p>
    <w:p w14:paraId="78DC3D2E" w14:textId="77777777" w:rsidR="00DF40DD" w:rsidRPr="00C70862" w:rsidRDefault="00DF40DD" w:rsidP="00874A55">
      <w:pPr>
        <w:pStyle w:val="BodyText0"/>
        <w:spacing w:line="240" w:lineRule="auto"/>
        <w:rPr>
          <w:rFonts w:asciiTheme="minorHAnsi" w:eastAsia="Calibri" w:hAnsiTheme="minorHAnsi" w:cstheme="minorHAnsi"/>
          <w:sz w:val="22"/>
          <w:szCs w:val="22"/>
          <w:lang w:val="en-US"/>
        </w:rPr>
      </w:pPr>
      <w:r w:rsidRPr="00C70862">
        <w:rPr>
          <w:rFonts w:asciiTheme="minorHAnsi" w:eastAsia="Calibri" w:hAnsiTheme="minorHAnsi" w:cstheme="minorHAnsi"/>
          <w:sz w:val="22"/>
          <w:szCs w:val="22"/>
          <w:lang w:val="en-US"/>
        </w:rPr>
        <w:tab/>
      </w:r>
    </w:p>
    <w:p w14:paraId="66255C87" w14:textId="77777777" w:rsidR="00A54450" w:rsidRPr="00C70862" w:rsidRDefault="00A54450" w:rsidP="00874A55">
      <w:pPr>
        <w:pStyle w:val="Heading1"/>
        <w:rPr>
          <w:lang w:val="en-GB"/>
        </w:rPr>
      </w:pPr>
      <w:r w:rsidRPr="00C70862">
        <w:rPr>
          <w:lang w:val="en-GB"/>
        </w:rPr>
        <w:t xml:space="preserve">Contract Scope and Execution </w:t>
      </w:r>
    </w:p>
    <w:p w14:paraId="425BA021" w14:textId="25CC0242" w:rsidR="007F7879" w:rsidRDefault="00874A55" w:rsidP="00874A55">
      <w:pPr>
        <w:pStyle w:val="Question"/>
        <w:rPr>
          <w:lang w:val="en-GB"/>
        </w:rPr>
      </w:pPr>
      <w:r>
        <w:rPr>
          <w:lang w:val="en-GB"/>
        </w:rPr>
        <w:t xml:space="preserve">Instructions to Proceed and Readiness Reviews are </w:t>
      </w:r>
      <w:r w:rsidR="005E08FA" w:rsidRPr="00C70862">
        <w:rPr>
          <w:lang w:val="en-GB"/>
        </w:rPr>
        <w:t xml:space="preserve">management tools expected to mitigate the risks associated with the schedule and delivery of the Free-Issued Items from the DA/IO to the Integrator. </w:t>
      </w:r>
      <w:r w:rsidR="004B18D6" w:rsidRPr="00C70862">
        <w:rPr>
          <w:lang w:val="en-GB"/>
        </w:rPr>
        <w:t>In your com</w:t>
      </w:r>
      <w:r w:rsidR="005D7B57" w:rsidRPr="00C70862">
        <w:rPr>
          <w:lang w:val="en-GB"/>
        </w:rPr>
        <w:t>pany’s</w:t>
      </w:r>
      <w:r w:rsidR="004B18D6" w:rsidRPr="00C70862">
        <w:rPr>
          <w:lang w:val="en-GB"/>
        </w:rPr>
        <w:t xml:space="preserve"> experience, are these tools sufficient to mitigate the impact of delayed Free-Issued Items on the </w:t>
      </w:r>
      <w:r w:rsidR="005024B7">
        <w:rPr>
          <w:lang w:val="en-GB"/>
        </w:rPr>
        <w:t>resource loading of the Integrator</w:t>
      </w:r>
      <w:r w:rsidR="004B18D6" w:rsidRPr="00C70862">
        <w:rPr>
          <w:lang w:val="en-GB"/>
        </w:rPr>
        <w:t xml:space="preserve">? </w:t>
      </w:r>
    </w:p>
    <w:p w14:paraId="1E7F5294" w14:textId="77777777" w:rsidR="00874A55" w:rsidRPr="00874A55" w:rsidRDefault="00874A55" w:rsidP="00874A55">
      <w:pPr>
        <w:pStyle w:val="Question"/>
        <w:numPr>
          <w:ilvl w:val="0"/>
          <w:numId w:val="0"/>
        </w:numPr>
        <w:ind w:left="425"/>
        <w:rPr>
          <w:sz w:val="2"/>
          <w:szCs w:val="2"/>
          <w:lang w:val="en-GB"/>
        </w:rPr>
      </w:pPr>
    </w:p>
    <w:p w14:paraId="501AD9D8" w14:textId="77777777" w:rsidR="004B18D6" w:rsidRPr="00C70862" w:rsidRDefault="004B18D6" w:rsidP="00874A55">
      <w:pPr>
        <w:spacing w:line="240" w:lineRule="auto"/>
        <w:ind w:firstLine="720"/>
        <w:jc w:val="center"/>
        <w:rPr>
          <w:rFonts w:asciiTheme="minorHAnsi" w:hAnsiTheme="minorHAnsi" w:cstheme="minorHAnsi"/>
          <w:b/>
        </w:rPr>
      </w:pPr>
      <w:r w:rsidRPr="00C70862">
        <w:rPr>
          <w:rFonts w:asciiTheme="minorHAnsi" w:hAnsiTheme="minorHAnsi" w:cstheme="minorHAnsi"/>
          <w:b/>
        </w:rPr>
        <w:t xml:space="preserve">YES     </w:t>
      </w:r>
      <w:r w:rsidRPr="00C70862">
        <w:rPr>
          <w:rFonts w:asciiTheme="minorHAnsi" w:hAnsiTheme="minorHAnsi" w:cstheme="minorHAnsi"/>
        </w:rPr>
        <w:fldChar w:fldCharType="begin">
          <w:ffData>
            <w:name w:val="Check3"/>
            <w:enabled/>
            <w:calcOnExit w:val="0"/>
            <w:checkBox>
              <w:sizeAuto/>
              <w:default w:val="0"/>
            </w:checkBox>
          </w:ffData>
        </w:fldChar>
      </w:r>
      <w:r w:rsidRPr="00C70862">
        <w:rPr>
          <w:rFonts w:asciiTheme="minorHAnsi" w:hAnsiTheme="minorHAnsi" w:cstheme="minorHAnsi"/>
        </w:rPr>
        <w:instrText xml:space="preserve"> FORMCHECKBOX </w:instrText>
      </w:r>
      <w:r w:rsidR="00E05382">
        <w:rPr>
          <w:rFonts w:asciiTheme="minorHAnsi" w:hAnsiTheme="minorHAnsi" w:cstheme="minorHAnsi"/>
        </w:rPr>
      </w:r>
      <w:r w:rsidR="00E05382">
        <w:rPr>
          <w:rFonts w:asciiTheme="minorHAnsi" w:hAnsiTheme="minorHAnsi" w:cstheme="minorHAnsi"/>
        </w:rPr>
        <w:fldChar w:fldCharType="separate"/>
      </w:r>
      <w:r w:rsidRPr="00C70862">
        <w:rPr>
          <w:rFonts w:asciiTheme="minorHAnsi" w:hAnsiTheme="minorHAnsi" w:cstheme="minorHAnsi"/>
        </w:rPr>
        <w:fldChar w:fldCharType="end"/>
      </w:r>
      <w:r w:rsidRPr="00C70862">
        <w:rPr>
          <w:rFonts w:asciiTheme="minorHAnsi" w:hAnsiTheme="minorHAnsi" w:cstheme="minorHAnsi"/>
          <w:b/>
        </w:rPr>
        <w:tab/>
        <w:t xml:space="preserve">NO     </w:t>
      </w:r>
      <w:r w:rsidRPr="00C70862">
        <w:rPr>
          <w:rFonts w:asciiTheme="minorHAnsi" w:hAnsiTheme="minorHAnsi" w:cstheme="minorHAnsi"/>
        </w:rPr>
        <w:fldChar w:fldCharType="begin">
          <w:ffData>
            <w:name w:val="Check3"/>
            <w:enabled/>
            <w:calcOnExit w:val="0"/>
            <w:checkBox>
              <w:sizeAuto/>
              <w:default w:val="0"/>
            </w:checkBox>
          </w:ffData>
        </w:fldChar>
      </w:r>
      <w:r w:rsidRPr="00C70862">
        <w:rPr>
          <w:rFonts w:asciiTheme="minorHAnsi" w:hAnsiTheme="minorHAnsi" w:cstheme="minorHAnsi"/>
        </w:rPr>
        <w:instrText xml:space="preserve"> FORMCHECKBOX </w:instrText>
      </w:r>
      <w:r w:rsidR="00E05382">
        <w:rPr>
          <w:rFonts w:asciiTheme="minorHAnsi" w:hAnsiTheme="minorHAnsi" w:cstheme="minorHAnsi"/>
        </w:rPr>
      </w:r>
      <w:r w:rsidR="00E05382">
        <w:rPr>
          <w:rFonts w:asciiTheme="minorHAnsi" w:hAnsiTheme="minorHAnsi" w:cstheme="minorHAnsi"/>
        </w:rPr>
        <w:fldChar w:fldCharType="separate"/>
      </w:r>
      <w:r w:rsidRPr="00C70862">
        <w:rPr>
          <w:rFonts w:asciiTheme="minorHAnsi" w:hAnsiTheme="minorHAnsi" w:cstheme="minorHAnsi"/>
        </w:rPr>
        <w:fldChar w:fldCharType="end"/>
      </w:r>
    </w:p>
    <w:p w14:paraId="312414BA" w14:textId="77777777" w:rsidR="004B18D6" w:rsidRPr="00C70862" w:rsidRDefault="004B18D6" w:rsidP="00874A55">
      <w:pPr>
        <w:spacing w:line="240" w:lineRule="auto"/>
        <w:rPr>
          <w:rFonts w:asciiTheme="minorHAnsi" w:hAnsiTheme="minorHAnsi" w:cstheme="minorHAnsi"/>
        </w:rPr>
      </w:pPr>
      <w:r w:rsidRPr="00C70862">
        <w:rPr>
          <w:rFonts w:asciiTheme="minorHAnsi" w:hAnsiTheme="minorHAnsi" w:cstheme="minorHAnsi"/>
        </w:rPr>
        <w:t>If YES, please elaborate:</w:t>
      </w:r>
    </w:p>
    <w:p w14:paraId="503BF491" w14:textId="77777777" w:rsidR="004B18D6" w:rsidRPr="00C70862" w:rsidRDefault="004B18D6" w:rsidP="00874A55">
      <w:pPr>
        <w:pStyle w:val="BodyText0"/>
        <w:spacing w:line="240" w:lineRule="auto"/>
        <w:rPr>
          <w:rFonts w:asciiTheme="minorHAnsi" w:eastAsia="Calibri" w:hAnsiTheme="minorHAnsi" w:cstheme="minorHAnsi"/>
          <w:sz w:val="22"/>
          <w:szCs w:val="22"/>
          <w:lang w:val="en-US"/>
        </w:rPr>
      </w:pPr>
      <w:r w:rsidRPr="00C70862">
        <w:rPr>
          <w:rFonts w:asciiTheme="minorHAnsi" w:eastAsia="Calibri" w:hAnsiTheme="minorHAnsi" w:cstheme="minorHAnsi"/>
          <w:sz w:val="22"/>
          <w:szCs w:val="22"/>
          <w:lang w:val="en-US"/>
        </w:rPr>
        <w:tab/>
      </w:r>
    </w:p>
    <w:p w14:paraId="27224614" w14:textId="77777777" w:rsidR="004B18D6" w:rsidRPr="00C70862" w:rsidRDefault="004B18D6" w:rsidP="00874A55">
      <w:pPr>
        <w:spacing w:line="240" w:lineRule="auto"/>
        <w:rPr>
          <w:rFonts w:asciiTheme="minorHAnsi" w:hAnsiTheme="minorHAnsi" w:cstheme="minorHAnsi"/>
        </w:rPr>
      </w:pPr>
      <w:r w:rsidRPr="00C70862">
        <w:rPr>
          <w:rFonts w:asciiTheme="minorHAnsi" w:hAnsiTheme="minorHAnsi" w:cstheme="minorHAnsi"/>
        </w:rPr>
        <w:t xml:space="preserve">If NO, please propose other tools or actions to mitigate the schedule risks and ensure efficient use of Integrator resources: </w:t>
      </w:r>
    </w:p>
    <w:p w14:paraId="68E73A37" w14:textId="77777777" w:rsidR="004B18D6" w:rsidRPr="00C70862" w:rsidRDefault="004B18D6" w:rsidP="00874A55">
      <w:pPr>
        <w:pStyle w:val="BodyText0"/>
        <w:spacing w:line="240" w:lineRule="auto"/>
        <w:rPr>
          <w:sz w:val="22"/>
          <w:szCs w:val="22"/>
        </w:rPr>
      </w:pPr>
      <w:r w:rsidRPr="00C70862">
        <w:rPr>
          <w:rFonts w:asciiTheme="minorHAnsi" w:eastAsia="Calibri" w:hAnsiTheme="minorHAnsi" w:cstheme="minorHAnsi"/>
          <w:sz w:val="22"/>
          <w:szCs w:val="22"/>
          <w:lang w:val="en-US"/>
        </w:rPr>
        <w:tab/>
      </w:r>
    </w:p>
    <w:p w14:paraId="09B13EBA" w14:textId="158FBEE0" w:rsidR="00A54450" w:rsidRPr="00874A55" w:rsidRDefault="00611609" w:rsidP="00874A55">
      <w:pPr>
        <w:pStyle w:val="Question"/>
        <w:rPr>
          <w:lang w:val="en-GB"/>
        </w:rPr>
      </w:pPr>
      <w:r w:rsidRPr="00C70862">
        <w:rPr>
          <w:lang w:val="en-GB"/>
        </w:rPr>
        <w:t xml:space="preserve">Due to the interdependencies of the Stages, a single Integrator is preferred to facilitate the use of procedures, qualifications and lessons learned from earlier Stages to the </w:t>
      </w:r>
      <w:r w:rsidR="005B6F51" w:rsidRPr="00C70862">
        <w:rPr>
          <w:lang w:val="en-GB"/>
        </w:rPr>
        <w:t>later</w:t>
      </w:r>
      <w:r w:rsidRPr="00C70862">
        <w:rPr>
          <w:lang w:val="en-GB"/>
        </w:rPr>
        <w:t xml:space="preserve"> Stages, particularly from Stage 1 to Stages 2-4. However, it may be possible to separate Stages 1, 2 and/or 5 from Stages 3-4. </w:t>
      </w:r>
      <w:r w:rsidR="005B6F51" w:rsidRPr="00C70862">
        <w:rPr>
          <w:lang w:val="en-GB"/>
        </w:rPr>
        <w:t>Would it be a more realistic approach for your company to participate in the Call for Tender if</w:t>
      </w:r>
      <w:r w:rsidR="00B07237">
        <w:rPr>
          <w:lang w:val="en-GB"/>
        </w:rPr>
        <w:t xml:space="preserve"> IO separated </w:t>
      </w:r>
      <w:r w:rsidR="005B6F51" w:rsidRPr="00C70862">
        <w:rPr>
          <w:lang w:val="en-GB"/>
        </w:rPr>
        <w:t xml:space="preserve">the Stages </w:t>
      </w:r>
      <w:r w:rsidR="00B07237">
        <w:rPr>
          <w:lang w:val="en-GB"/>
        </w:rPr>
        <w:t>into different contracts</w:t>
      </w:r>
      <w:r w:rsidR="005B6F51" w:rsidRPr="00C70862">
        <w:rPr>
          <w:lang w:val="en-GB"/>
        </w:rPr>
        <w:t xml:space="preserve">? </w:t>
      </w:r>
      <w:r w:rsidR="005B6F51" w:rsidRPr="00C70862">
        <w:t xml:space="preserve">Keep in mind that the contractor for Stages 1-2 would be required to </w:t>
      </w:r>
      <w:r w:rsidR="005B6F51" w:rsidRPr="00874A55">
        <w:t>share</w:t>
      </w:r>
      <w:r w:rsidR="005B6F51" w:rsidRPr="00C70862">
        <w:t xml:space="preserve"> all procedures, technologies and lessons learned with potential competitors during the Call for Tender for later Stages.</w:t>
      </w:r>
    </w:p>
    <w:p w14:paraId="469A5950" w14:textId="77777777" w:rsidR="00874A55" w:rsidRPr="00874A55" w:rsidRDefault="00874A55" w:rsidP="00874A55">
      <w:pPr>
        <w:pStyle w:val="Question"/>
        <w:numPr>
          <w:ilvl w:val="0"/>
          <w:numId w:val="0"/>
        </w:numPr>
        <w:ind w:left="425"/>
        <w:rPr>
          <w:sz w:val="2"/>
          <w:szCs w:val="2"/>
          <w:lang w:val="en-GB"/>
        </w:rPr>
      </w:pPr>
    </w:p>
    <w:p w14:paraId="6FC02AE0" w14:textId="77777777" w:rsidR="00DF40DD" w:rsidRPr="00C70862" w:rsidRDefault="00DF40DD" w:rsidP="00874A55">
      <w:pPr>
        <w:spacing w:line="240" w:lineRule="auto"/>
        <w:ind w:firstLine="720"/>
        <w:jc w:val="center"/>
        <w:rPr>
          <w:rFonts w:asciiTheme="minorHAnsi" w:hAnsiTheme="minorHAnsi" w:cstheme="minorHAnsi"/>
          <w:b/>
        </w:rPr>
      </w:pPr>
      <w:r w:rsidRPr="00C70862">
        <w:rPr>
          <w:rFonts w:asciiTheme="minorHAnsi" w:hAnsiTheme="minorHAnsi" w:cstheme="minorHAnsi"/>
          <w:b/>
        </w:rPr>
        <w:t xml:space="preserve">YES     </w:t>
      </w:r>
      <w:r w:rsidRPr="00C70862">
        <w:rPr>
          <w:rFonts w:asciiTheme="minorHAnsi" w:hAnsiTheme="minorHAnsi" w:cstheme="minorHAnsi"/>
        </w:rPr>
        <w:fldChar w:fldCharType="begin">
          <w:ffData>
            <w:name w:val="Check3"/>
            <w:enabled/>
            <w:calcOnExit w:val="0"/>
            <w:checkBox>
              <w:sizeAuto/>
              <w:default w:val="0"/>
            </w:checkBox>
          </w:ffData>
        </w:fldChar>
      </w:r>
      <w:r w:rsidRPr="00C70862">
        <w:rPr>
          <w:rFonts w:asciiTheme="minorHAnsi" w:hAnsiTheme="minorHAnsi" w:cstheme="minorHAnsi"/>
        </w:rPr>
        <w:instrText xml:space="preserve"> FORMCHECKBOX </w:instrText>
      </w:r>
      <w:r w:rsidR="00E05382">
        <w:rPr>
          <w:rFonts w:asciiTheme="minorHAnsi" w:hAnsiTheme="minorHAnsi" w:cstheme="minorHAnsi"/>
        </w:rPr>
      </w:r>
      <w:r w:rsidR="00E05382">
        <w:rPr>
          <w:rFonts w:asciiTheme="minorHAnsi" w:hAnsiTheme="minorHAnsi" w:cstheme="minorHAnsi"/>
        </w:rPr>
        <w:fldChar w:fldCharType="separate"/>
      </w:r>
      <w:r w:rsidRPr="00C70862">
        <w:rPr>
          <w:rFonts w:asciiTheme="minorHAnsi" w:hAnsiTheme="minorHAnsi" w:cstheme="minorHAnsi"/>
        </w:rPr>
        <w:fldChar w:fldCharType="end"/>
      </w:r>
      <w:r w:rsidRPr="00C70862">
        <w:rPr>
          <w:rFonts w:asciiTheme="minorHAnsi" w:hAnsiTheme="minorHAnsi" w:cstheme="minorHAnsi"/>
          <w:b/>
        </w:rPr>
        <w:tab/>
        <w:t xml:space="preserve">NO     </w:t>
      </w:r>
      <w:r w:rsidRPr="00C70862">
        <w:rPr>
          <w:rFonts w:asciiTheme="minorHAnsi" w:hAnsiTheme="minorHAnsi" w:cstheme="minorHAnsi"/>
        </w:rPr>
        <w:fldChar w:fldCharType="begin">
          <w:ffData>
            <w:name w:val="Check3"/>
            <w:enabled/>
            <w:calcOnExit w:val="0"/>
            <w:checkBox>
              <w:sizeAuto/>
              <w:default w:val="0"/>
            </w:checkBox>
          </w:ffData>
        </w:fldChar>
      </w:r>
      <w:r w:rsidRPr="00C70862">
        <w:rPr>
          <w:rFonts w:asciiTheme="minorHAnsi" w:hAnsiTheme="minorHAnsi" w:cstheme="minorHAnsi"/>
        </w:rPr>
        <w:instrText xml:space="preserve"> FORMCHECKBOX </w:instrText>
      </w:r>
      <w:r w:rsidR="00E05382">
        <w:rPr>
          <w:rFonts w:asciiTheme="minorHAnsi" w:hAnsiTheme="minorHAnsi" w:cstheme="minorHAnsi"/>
        </w:rPr>
      </w:r>
      <w:r w:rsidR="00E05382">
        <w:rPr>
          <w:rFonts w:asciiTheme="minorHAnsi" w:hAnsiTheme="minorHAnsi" w:cstheme="minorHAnsi"/>
        </w:rPr>
        <w:fldChar w:fldCharType="separate"/>
      </w:r>
      <w:r w:rsidRPr="00C70862">
        <w:rPr>
          <w:rFonts w:asciiTheme="minorHAnsi" w:hAnsiTheme="minorHAnsi" w:cstheme="minorHAnsi"/>
        </w:rPr>
        <w:fldChar w:fldCharType="end"/>
      </w:r>
    </w:p>
    <w:p w14:paraId="3A39D441" w14:textId="77777777" w:rsidR="00DF40DD" w:rsidRPr="00C70862" w:rsidRDefault="00DF40DD" w:rsidP="00874A55">
      <w:pPr>
        <w:spacing w:line="240" w:lineRule="auto"/>
        <w:rPr>
          <w:rFonts w:asciiTheme="minorHAnsi" w:hAnsiTheme="minorHAnsi" w:cstheme="minorHAnsi"/>
        </w:rPr>
      </w:pPr>
      <w:r w:rsidRPr="00C70862">
        <w:rPr>
          <w:rFonts w:asciiTheme="minorHAnsi" w:hAnsiTheme="minorHAnsi" w:cstheme="minorHAnsi"/>
        </w:rPr>
        <w:t xml:space="preserve">If YES, please </w:t>
      </w:r>
      <w:r w:rsidR="005B6F51" w:rsidRPr="00C70862">
        <w:rPr>
          <w:rFonts w:asciiTheme="minorHAnsi" w:hAnsiTheme="minorHAnsi" w:cstheme="minorHAnsi"/>
        </w:rPr>
        <w:t xml:space="preserve">elaborate and describe which Stages and why your company would prefer such a strategy. </w:t>
      </w:r>
    </w:p>
    <w:p w14:paraId="57908546" w14:textId="77777777" w:rsidR="00DF40DD" w:rsidRPr="00C70862" w:rsidRDefault="00DF40DD" w:rsidP="00874A55">
      <w:pPr>
        <w:pStyle w:val="BodyText0"/>
        <w:spacing w:line="240" w:lineRule="auto"/>
        <w:rPr>
          <w:rFonts w:asciiTheme="minorHAnsi" w:eastAsia="Calibri" w:hAnsiTheme="minorHAnsi" w:cstheme="minorHAnsi"/>
          <w:sz w:val="22"/>
          <w:szCs w:val="22"/>
          <w:lang w:val="en-US"/>
        </w:rPr>
      </w:pPr>
      <w:r w:rsidRPr="00C70862">
        <w:rPr>
          <w:rFonts w:asciiTheme="minorHAnsi" w:eastAsia="Calibri" w:hAnsiTheme="minorHAnsi" w:cstheme="minorHAnsi"/>
          <w:sz w:val="22"/>
          <w:szCs w:val="22"/>
          <w:lang w:val="en-US"/>
        </w:rPr>
        <w:tab/>
      </w:r>
    </w:p>
    <w:p w14:paraId="5E55A917" w14:textId="77777777" w:rsidR="00DF40DD" w:rsidRPr="00C70862" w:rsidRDefault="00DF40DD" w:rsidP="00874A55">
      <w:pPr>
        <w:spacing w:line="240" w:lineRule="auto"/>
        <w:rPr>
          <w:rFonts w:asciiTheme="minorHAnsi" w:hAnsiTheme="minorHAnsi" w:cstheme="minorHAnsi"/>
        </w:rPr>
      </w:pPr>
      <w:r w:rsidRPr="00C70862">
        <w:rPr>
          <w:rFonts w:asciiTheme="minorHAnsi" w:hAnsiTheme="minorHAnsi" w:cstheme="minorHAnsi"/>
        </w:rPr>
        <w:t xml:space="preserve">If NO, </w:t>
      </w:r>
      <w:r w:rsidR="005B6F51" w:rsidRPr="00C70862">
        <w:rPr>
          <w:rFonts w:asciiTheme="minorHAnsi" w:hAnsiTheme="minorHAnsi" w:cstheme="minorHAnsi"/>
        </w:rPr>
        <w:t xml:space="preserve">please elaborate: </w:t>
      </w:r>
    </w:p>
    <w:p w14:paraId="1744CF52" w14:textId="77777777" w:rsidR="00DF40DD" w:rsidRPr="00C70862" w:rsidRDefault="00DF40DD" w:rsidP="00874A55">
      <w:pPr>
        <w:pStyle w:val="BodyText0"/>
        <w:spacing w:line="240" w:lineRule="auto"/>
        <w:rPr>
          <w:rFonts w:asciiTheme="minorHAnsi" w:eastAsia="Calibri" w:hAnsiTheme="minorHAnsi" w:cstheme="minorHAnsi"/>
          <w:sz w:val="22"/>
          <w:szCs w:val="22"/>
          <w:lang w:val="en-US"/>
        </w:rPr>
      </w:pPr>
      <w:r w:rsidRPr="00C70862">
        <w:rPr>
          <w:rFonts w:asciiTheme="minorHAnsi" w:eastAsia="Calibri" w:hAnsiTheme="minorHAnsi" w:cstheme="minorHAnsi"/>
          <w:sz w:val="22"/>
          <w:szCs w:val="22"/>
          <w:lang w:val="en-US"/>
        </w:rPr>
        <w:tab/>
      </w:r>
    </w:p>
    <w:p w14:paraId="45D228D9" w14:textId="5726A614" w:rsidR="00EA792C" w:rsidRPr="00C70862" w:rsidRDefault="009F7123" w:rsidP="00874A55">
      <w:pPr>
        <w:pStyle w:val="Question"/>
        <w:rPr>
          <w:lang w:val="en-GB"/>
        </w:rPr>
      </w:pPr>
      <w:r w:rsidRPr="00C70862">
        <w:rPr>
          <w:lang w:val="en-GB"/>
        </w:rPr>
        <w:t>There will</w:t>
      </w:r>
      <w:r w:rsidR="005024B7">
        <w:rPr>
          <w:lang w:val="en-GB"/>
        </w:rPr>
        <w:t xml:space="preserve"> be</w:t>
      </w:r>
      <w:r w:rsidRPr="00C70862">
        <w:rPr>
          <w:lang w:val="en-GB"/>
        </w:rPr>
        <w:t xml:space="preserve"> many stakeholders involved with the delivery of the Free Issued Items from all over the world and flexibility will be required to address technical and cultural issues. </w:t>
      </w:r>
      <w:r w:rsidR="00EA792C" w:rsidRPr="00C70862">
        <w:rPr>
          <w:lang w:val="en-GB"/>
        </w:rPr>
        <w:t>Describe issues your company has experienced in the past or can foresee for this contract and how to address them.</w:t>
      </w:r>
    </w:p>
    <w:p w14:paraId="2A75DF2E" w14:textId="4F5ECC25" w:rsidR="00EA792C" w:rsidRDefault="00EA792C" w:rsidP="006E2E4D">
      <w:pPr>
        <w:pStyle w:val="BodyText0"/>
        <w:rPr>
          <w:rFonts w:eastAsia="Calibri"/>
          <w:sz w:val="22"/>
          <w:szCs w:val="22"/>
          <w:lang w:val="en-US"/>
        </w:rPr>
      </w:pPr>
      <w:r w:rsidRPr="00C70862">
        <w:rPr>
          <w:rFonts w:eastAsia="Calibri"/>
          <w:sz w:val="22"/>
          <w:szCs w:val="22"/>
          <w:lang w:val="en-US"/>
        </w:rPr>
        <w:tab/>
      </w:r>
    </w:p>
    <w:p w14:paraId="24C369B7" w14:textId="42CD6CC9" w:rsidR="00874A55" w:rsidRDefault="00FD1300" w:rsidP="00874A55">
      <w:pPr>
        <w:pStyle w:val="Question"/>
      </w:pPr>
      <w:r>
        <w:t>If the performance of the functional tests and troubleshooting of the Diagnostics and Instrumentation were included in the Integrator scope, w</w:t>
      </w:r>
      <w:r w:rsidR="00874A55">
        <w:t>hat ex</w:t>
      </w:r>
      <w:r>
        <w:t xml:space="preserve">perience does your company have for this scope? </w:t>
      </w:r>
    </w:p>
    <w:p w14:paraId="6B16F20B" w14:textId="55D62270" w:rsidR="00874A55" w:rsidRDefault="00874A55" w:rsidP="00874A55">
      <w:pPr>
        <w:pStyle w:val="BodyText0"/>
        <w:rPr>
          <w:rFonts w:eastAsia="Calibri"/>
          <w:sz w:val="22"/>
          <w:szCs w:val="22"/>
          <w:lang w:val="en-US"/>
        </w:rPr>
      </w:pPr>
      <w:r w:rsidRPr="00C70862">
        <w:rPr>
          <w:rFonts w:eastAsia="Calibri"/>
          <w:sz w:val="22"/>
          <w:szCs w:val="22"/>
          <w:lang w:val="en-US"/>
        </w:rPr>
        <w:tab/>
      </w:r>
    </w:p>
    <w:p w14:paraId="12F3F796" w14:textId="2D3E5083" w:rsidR="00676FA3" w:rsidRDefault="00676FA3" w:rsidP="00676FA3">
      <w:pPr>
        <w:pStyle w:val="Question"/>
      </w:pPr>
      <w:r>
        <w:lastRenderedPageBreak/>
        <w:t xml:space="preserve">In addition to the risks associated with the schedule, non-conformities and stakeholder management, what </w:t>
      </w:r>
      <w:r w:rsidR="00333A6D">
        <w:t>other type of risks does your company foresee? What type of strategy, action or tool can help mitigate such risks?</w:t>
      </w:r>
    </w:p>
    <w:tbl>
      <w:tblPr>
        <w:tblStyle w:val="TableGrid"/>
        <w:tblW w:w="0" w:type="auto"/>
        <w:jc w:val="center"/>
        <w:tblLook w:val="04A0" w:firstRow="1" w:lastRow="0" w:firstColumn="1" w:lastColumn="0" w:noHBand="0" w:noVBand="1"/>
      </w:tblPr>
      <w:tblGrid>
        <w:gridCol w:w="2969"/>
        <w:gridCol w:w="2970"/>
      </w:tblGrid>
      <w:tr w:rsidR="00333A6D" w14:paraId="1C784ED6" w14:textId="77777777" w:rsidTr="00333A6D">
        <w:trPr>
          <w:jc w:val="center"/>
        </w:trPr>
        <w:tc>
          <w:tcPr>
            <w:tcW w:w="2969" w:type="dxa"/>
          </w:tcPr>
          <w:p w14:paraId="621DF333" w14:textId="135536F8" w:rsidR="00333A6D" w:rsidRDefault="00333A6D" w:rsidP="00333A6D">
            <w:pPr>
              <w:pStyle w:val="ListParagraph"/>
              <w:ind w:left="0"/>
            </w:pPr>
            <w:r>
              <w:t>Risk</w:t>
            </w:r>
          </w:p>
        </w:tc>
        <w:tc>
          <w:tcPr>
            <w:tcW w:w="2970" w:type="dxa"/>
          </w:tcPr>
          <w:p w14:paraId="72F42D3C" w14:textId="4FFC5AC1" w:rsidR="00333A6D" w:rsidRDefault="00333A6D" w:rsidP="00333A6D">
            <w:pPr>
              <w:pStyle w:val="ListParagraph"/>
              <w:ind w:left="0"/>
            </w:pPr>
            <w:r>
              <w:t>Mitigation Proposal</w:t>
            </w:r>
          </w:p>
        </w:tc>
      </w:tr>
      <w:tr w:rsidR="00333A6D" w14:paraId="5DB142F5" w14:textId="77777777" w:rsidTr="00333A6D">
        <w:trPr>
          <w:jc w:val="center"/>
        </w:trPr>
        <w:tc>
          <w:tcPr>
            <w:tcW w:w="2969" w:type="dxa"/>
          </w:tcPr>
          <w:p w14:paraId="4E751AEB" w14:textId="50EA30F1" w:rsidR="00333A6D" w:rsidRDefault="00333A6D" w:rsidP="00333A6D">
            <w:pPr>
              <w:pStyle w:val="ListParagraph"/>
              <w:ind w:left="0"/>
            </w:pPr>
            <w:r>
              <w:t xml:space="preserve">Risk #1: </w:t>
            </w:r>
          </w:p>
        </w:tc>
        <w:tc>
          <w:tcPr>
            <w:tcW w:w="2970" w:type="dxa"/>
          </w:tcPr>
          <w:p w14:paraId="128D9C48" w14:textId="173541E4" w:rsidR="00333A6D" w:rsidRDefault="00333A6D" w:rsidP="00333A6D">
            <w:pPr>
              <w:pStyle w:val="ListParagraph"/>
              <w:ind w:left="0"/>
            </w:pPr>
            <w:r>
              <w:t>…</w:t>
            </w:r>
          </w:p>
        </w:tc>
      </w:tr>
      <w:tr w:rsidR="00333A6D" w14:paraId="5B56B48C" w14:textId="77777777" w:rsidTr="00333A6D">
        <w:trPr>
          <w:jc w:val="center"/>
        </w:trPr>
        <w:tc>
          <w:tcPr>
            <w:tcW w:w="2969" w:type="dxa"/>
          </w:tcPr>
          <w:p w14:paraId="746291CF" w14:textId="0D58A27E" w:rsidR="00333A6D" w:rsidRDefault="00333A6D" w:rsidP="00333A6D">
            <w:pPr>
              <w:pStyle w:val="ListParagraph"/>
              <w:ind w:left="0"/>
            </w:pPr>
            <w:r>
              <w:t>Risk #2:</w:t>
            </w:r>
          </w:p>
        </w:tc>
        <w:tc>
          <w:tcPr>
            <w:tcW w:w="2970" w:type="dxa"/>
          </w:tcPr>
          <w:p w14:paraId="56718060" w14:textId="3C1F48B6" w:rsidR="00333A6D" w:rsidRDefault="00333A6D" w:rsidP="00333A6D">
            <w:pPr>
              <w:pStyle w:val="ListParagraph"/>
              <w:ind w:left="0"/>
            </w:pPr>
            <w:r>
              <w:t>…</w:t>
            </w:r>
          </w:p>
        </w:tc>
      </w:tr>
      <w:tr w:rsidR="00333A6D" w14:paraId="5FF64DE1" w14:textId="77777777" w:rsidTr="00333A6D">
        <w:trPr>
          <w:jc w:val="center"/>
        </w:trPr>
        <w:tc>
          <w:tcPr>
            <w:tcW w:w="2969" w:type="dxa"/>
          </w:tcPr>
          <w:p w14:paraId="28593840" w14:textId="3DFD30A4" w:rsidR="00333A6D" w:rsidRDefault="00333A6D" w:rsidP="00333A6D">
            <w:pPr>
              <w:pStyle w:val="ListParagraph"/>
              <w:ind w:left="0"/>
            </w:pPr>
            <w:r>
              <w:t>…</w:t>
            </w:r>
          </w:p>
        </w:tc>
        <w:tc>
          <w:tcPr>
            <w:tcW w:w="2970" w:type="dxa"/>
          </w:tcPr>
          <w:p w14:paraId="19A4BD13" w14:textId="712C475C" w:rsidR="00333A6D" w:rsidRDefault="00333A6D" w:rsidP="00333A6D">
            <w:pPr>
              <w:pStyle w:val="ListParagraph"/>
              <w:ind w:left="0"/>
            </w:pPr>
            <w:r>
              <w:t>…</w:t>
            </w:r>
          </w:p>
        </w:tc>
      </w:tr>
    </w:tbl>
    <w:p w14:paraId="1A8648DB" w14:textId="2BF47542" w:rsidR="00537204" w:rsidRPr="00C70862" w:rsidRDefault="00874A55" w:rsidP="00874A55">
      <w:pPr>
        <w:pStyle w:val="Heading1"/>
        <w:rPr>
          <w:caps/>
        </w:rPr>
      </w:pPr>
      <w:r>
        <w:t>Contract Duration</w:t>
      </w:r>
    </w:p>
    <w:p w14:paraId="2CA5C8AF" w14:textId="3F8A1EB0" w:rsidR="00537204" w:rsidRPr="00C70862" w:rsidRDefault="004B18D6" w:rsidP="00874A55">
      <w:pPr>
        <w:pStyle w:val="Question"/>
      </w:pPr>
      <w:r w:rsidRPr="00C70862">
        <w:t xml:space="preserve">Would your company be interested and ready to respond to a Call for Tender </w:t>
      </w:r>
      <w:r w:rsidR="00FD1300">
        <w:t xml:space="preserve">in 2019 Q4 </w:t>
      </w:r>
      <w:r w:rsidRPr="00C70862">
        <w:t xml:space="preserve">for </w:t>
      </w:r>
      <w:r w:rsidR="005D7B57" w:rsidRPr="00C70862">
        <w:t xml:space="preserve">a </w:t>
      </w:r>
      <w:proofErr w:type="gramStart"/>
      <w:r w:rsidR="005D7B57" w:rsidRPr="00C70862">
        <w:t>~10 year</w:t>
      </w:r>
      <w:proofErr w:type="gramEnd"/>
      <w:r w:rsidR="005D7B57" w:rsidRPr="00C70862">
        <w:t xml:space="preserve"> contract that include</w:t>
      </w:r>
      <w:r w:rsidR="000E6FCB" w:rsidRPr="00C70862">
        <w:t xml:space="preserve">s the full scope of Stages 1-5? </w:t>
      </w:r>
    </w:p>
    <w:p w14:paraId="6F10B438" w14:textId="77777777" w:rsidR="00537204" w:rsidRPr="00C70862" w:rsidRDefault="00537204" w:rsidP="006E2E4D">
      <w:pPr>
        <w:ind w:firstLine="720"/>
        <w:jc w:val="center"/>
        <w:rPr>
          <w:rFonts w:asciiTheme="minorHAnsi" w:hAnsiTheme="minorHAnsi" w:cstheme="minorHAnsi"/>
          <w:b/>
        </w:rPr>
      </w:pPr>
      <w:r w:rsidRPr="00C70862">
        <w:rPr>
          <w:rFonts w:asciiTheme="minorHAnsi" w:hAnsiTheme="minorHAnsi" w:cstheme="minorHAnsi"/>
          <w:b/>
        </w:rPr>
        <w:t xml:space="preserve">YES     </w:t>
      </w:r>
      <w:r w:rsidRPr="00C70862">
        <w:rPr>
          <w:rFonts w:asciiTheme="minorHAnsi" w:hAnsiTheme="minorHAnsi" w:cstheme="minorHAnsi"/>
        </w:rPr>
        <w:fldChar w:fldCharType="begin">
          <w:ffData>
            <w:name w:val="Check3"/>
            <w:enabled/>
            <w:calcOnExit w:val="0"/>
            <w:checkBox>
              <w:sizeAuto/>
              <w:default w:val="0"/>
            </w:checkBox>
          </w:ffData>
        </w:fldChar>
      </w:r>
      <w:r w:rsidRPr="00C70862">
        <w:rPr>
          <w:rFonts w:asciiTheme="minorHAnsi" w:hAnsiTheme="minorHAnsi" w:cstheme="minorHAnsi"/>
        </w:rPr>
        <w:instrText xml:space="preserve"> FORMCHECKBOX </w:instrText>
      </w:r>
      <w:r w:rsidR="00E05382">
        <w:rPr>
          <w:rFonts w:asciiTheme="minorHAnsi" w:hAnsiTheme="minorHAnsi" w:cstheme="minorHAnsi"/>
        </w:rPr>
      </w:r>
      <w:r w:rsidR="00E05382">
        <w:rPr>
          <w:rFonts w:asciiTheme="minorHAnsi" w:hAnsiTheme="minorHAnsi" w:cstheme="minorHAnsi"/>
        </w:rPr>
        <w:fldChar w:fldCharType="separate"/>
      </w:r>
      <w:r w:rsidRPr="00C70862">
        <w:rPr>
          <w:rFonts w:asciiTheme="minorHAnsi" w:hAnsiTheme="minorHAnsi" w:cstheme="minorHAnsi"/>
        </w:rPr>
        <w:fldChar w:fldCharType="end"/>
      </w:r>
      <w:r w:rsidRPr="00C70862">
        <w:rPr>
          <w:rFonts w:asciiTheme="minorHAnsi" w:hAnsiTheme="minorHAnsi" w:cstheme="minorHAnsi"/>
          <w:b/>
        </w:rPr>
        <w:tab/>
        <w:t xml:space="preserve">NO     </w:t>
      </w:r>
      <w:r w:rsidRPr="00C70862">
        <w:rPr>
          <w:rFonts w:asciiTheme="minorHAnsi" w:hAnsiTheme="minorHAnsi" w:cstheme="minorHAnsi"/>
        </w:rPr>
        <w:fldChar w:fldCharType="begin">
          <w:ffData>
            <w:name w:val="Check3"/>
            <w:enabled/>
            <w:calcOnExit w:val="0"/>
            <w:checkBox>
              <w:sizeAuto/>
              <w:default w:val="0"/>
            </w:checkBox>
          </w:ffData>
        </w:fldChar>
      </w:r>
      <w:r w:rsidRPr="00C70862">
        <w:rPr>
          <w:rFonts w:asciiTheme="minorHAnsi" w:hAnsiTheme="minorHAnsi" w:cstheme="minorHAnsi"/>
        </w:rPr>
        <w:instrText xml:space="preserve"> FORMCHECKBOX </w:instrText>
      </w:r>
      <w:r w:rsidR="00E05382">
        <w:rPr>
          <w:rFonts w:asciiTheme="minorHAnsi" w:hAnsiTheme="minorHAnsi" w:cstheme="minorHAnsi"/>
        </w:rPr>
      </w:r>
      <w:r w:rsidR="00E05382">
        <w:rPr>
          <w:rFonts w:asciiTheme="minorHAnsi" w:hAnsiTheme="minorHAnsi" w:cstheme="minorHAnsi"/>
        </w:rPr>
        <w:fldChar w:fldCharType="separate"/>
      </w:r>
      <w:r w:rsidRPr="00C70862">
        <w:rPr>
          <w:rFonts w:asciiTheme="minorHAnsi" w:hAnsiTheme="minorHAnsi" w:cstheme="minorHAnsi"/>
        </w:rPr>
        <w:fldChar w:fldCharType="end"/>
      </w:r>
    </w:p>
    <w:p w14:paraId="6EDEAF98" w14:textId="77777777" w:rsidR="00537204" w:rsidRPr="00C70862" w:rsidRDefault="00537204" w:rsidP="00537204">
      <w:pPr>
        <w:rPr>
          <w:rFonts w:asciiTheme="minorHAnsi" w:hAnsiTheme="minorHAnsi" w:cstheme="minorHAnsi"/>
        </w:rPr>
      </w:pPr>
      <w:r w:rsidRPr="00C70862">
        <w:rPr>
          <w:rFonts w:asciiTheme="minorHAnsi" w:hAnsiTheme="minorHAnsi" w:cstheme="minorHAnsi"/>
        </w:rPr>
        <w:t>If NO,</w:t>
      </w:r>
      <w:r w:rsidR="005D7B57" w:rsidRPr="00C70862">
        <w:rPr>
          <w:rFonts w:asciiTheme="minorHAnsi" w:hAnsiTheme="minorHAnsi" w:cstheme="minorHAnsi"/>
        </w:rPr>
        <w:t xml:space="preserve"> please explain the exceptions</w:t>
      </w:r>
      <w:r w:rsidRPr="00C70862">
        <w:rPr>
          <w:rFonts w:asciiTheme="minorHAnsi" w:hAnsiTheme="minorHAnsi" w:cstheme="minorHAnsi"/>
        </w:rPr>
        <w:t>:</w:t>
      </w:r>
    </w:p>
    <w:p w14:paraId="70033FBE" w14:textId="77777777" w:rsidR="00537204" w:rsidRPr="00C70862" w:rsidRDefault="00537204" w:rsidP="00537204">
      <w:pPr>
        <w:pStyle w:val="BodyText0"/>
        <w:rPr>
          <w:rFonts w:asciiTheme="minorHAnsi" w:eastAsia="Calibri" w:hAnsiTheme="minorHAnsi" w:cstheme="minorHAnsi"/>
          <w:sz w:val="22"/>
          <w:szCs w:val="22"/>
          <w:lang w:val="en-US"/>
        </w:rPr>
      </w:pPr>
      <w:r w:rsidRPr="00C70862">
        <w:rPr>
          <w:rFonts w:asciiTheme="minorHAnsi" w:eastAsia="Calibri" w:hAnsiTheme="minorHAnsi" w:cstheme="minorHAnsi"/>
          <w:sz w:val="22"/>
          <w:szCs w:val="22"/>
          <w:lang w:val="en-US"/>
        </w:rPr>
        <w:tab/>
      </w:r>
    </w:p>
    <w:p w14:paraId="7AE3E689" w14:textId="6B1AFB05" w:rsidR="009F177A" w:rsidRDefault="00BA0CFB" w:rsidP="00874A55">
      <w:pPr>
        <w:pStyle w:val="Question"/>
      </w:pPr>
      <w:r w:rsidRPr="00C70862">
        <w:rPr>
          <w:lang w:val="en-GB"/>
        </w:rPr>
        <w:t xml:space="preserve">At the signing of the contract, the information for each Stage will be at differing maturities. It is not possible to define all installation work packages upfront and order the work packages on a </w:t>
      </w:r>
      <w:proofErr w:type="gramStart"/>
      <w:r w:rsidRPr="00C70862">
        <w:rPr>
          <w:lang w:val="en-GB"/>
        </w:rPr>
        <w:t xml:space="preserve">piece </w:t>
      </w:r>
      <w:r w:rsidR="000B5DC5">
        <w:rPr>
          <w:lang w:val="en-GB"/>
        </w:rPr>
        <w:t>by piece</w:t>
      </w:r>
      <w:proofErr w:type="gramEnd"/>
      <w:r w:rsidRPr="00C70862">
        <w:rPr>
          <w:lang w:val="en-GB"/>
        </w:rPr>
        <w:t xml:space="preserve"> basis. To mitigate these risks, </w:t>
      </w:r>
      <w:r w:rsidR="009C09A6" w:rsidRPr="00C70862">
        <w:rPr>
          <w:lang w:val="en-GB"/>
        </w:rPr>
        <w:t>bidders will be required to provide a</w:t>
      </w:r>
      <w:r w:rsidR="009F177A" w:rsidRPr="00C70862">
        <w:rPr>
          <w:lang w:val="en-GB"/>
        </w:rPr>
        <w:t>n indicative</w:t>
      </w:r>
      <w:r w:rsidR="009C09A6" w:rsidRPr="00C70862">
        <w:rPr>
          <w:lang w:val="en-GB"/>
        </w:rPr>
        <w:t xml:space="preserve"> </w:t>
      </w:r>
      <w:r w:rsidR="009F177A" w:rsidRPr="00C70862">
        <w:rPr>
          <w:lang w:val="en-GB"/>
        </w:rPr>
        <w:t xml:space="preserve">lump sum </w:t>
      </w:r>
      <w:r w:rsidR="009C09A6" w:rsidRPr="00C70862">
        <w:rPr>
          <w:lang w:val="en-GB"/>
        </w:rPr>
        <w:t>cos</w:t>
      </w:r>
      <w:r w:rsidR="009F177A" w:rsidRPr="00C70862">
        <w:rPr>
          <w:lang w:val="en-GB"/>
        </w:rPr>
        <w:t xml:space="preserve">t and indicative variance cost to address unknowns and non-conformities on </w:t>
      </w:r>
      <w:r w:rsidR="009C09A6" w:rsidRPr="00C70862">
        <w:rPr>
          <w:lang w:val="en-GB"/>
        </w:rPr>
        <w:t>a per Stage basis</w:t>
      </w:r>
      <w:r w:rsidR="009F177A" w:rsidRPr="00C70862">
        <w:rPr>
          <w:lang w:val="en-GB"/>
        </w:rPr>
        <w:t xml:space="preserve">. These costs would be re-evaluated based on the prototype work and the maturing information and components. Nevertheless, an overall (and/or per Stage) Guaranteed Maximum Price would need to be respected. </w:t>
      </w:r>
      <w:r w:rsidR="001E475D" w:rsidRPr="00C70862">
        <w:rPr>
          <w:lang w:val="en-GB"/>
        </w:rPr>
        <w:t>Would your company be interested in this type of contract?</w:t>
      </w:r>
      <w:r w:rsidR="009F177A" w:rsidRPr="00C70862">
        <w:t xml:space="preserve"> </w:t>
      </w:r>
    </w:p>
    <w:p w14:paraId="6BF818EF" w14:textId="77777777" w:rsidR="00874A55" w:rsidRPr="00874A55" w:rsidRDefault="00874A55" w:rsidP="00874A55">
      <w:pPr>
        <w:pStyle w:val="Question"/>
        <w:numPr>
          <w:ilvl w:val="0"/>
          <w:numId w:val="0"/>
        </w:numPr>
        <w:ind w:left="425"/>
        <w:rPr>
          <w:sz w:val="2"/>
          <w:szCs w:val="2"/>
        </w:rPr>
      </w:pPr>
    </w:p>
    <w:p w14:paraId="1410214A" w14:textId="77777777" w:rsidR="009F177A" w:rsidRPr="00C70862" w:rsidRDefault="009F177A" w:rsidP="006E2E4D">
      <w:pPr>
        <w:ind w:firstLine="720"/>
        <w:jc w:val="center"/>
        <w:rPr>
          <w:rFonts w:asciiTheme="minorHAnsi" w:hAnsiTheme="minorHAnsi" w:cstheme="minorHAnsi"/>
          <w:b/>
        </w:rPr>
      </w:pPr>
      <w:r w:rsidRPr="00C70862">
        <w:rPr>
          <w:rFonts w:asciiTheme="minorHAnsi" w:hAnsiTheme="minorHAnsi" w:cstheme="minorHAnsi"/>
          <w:b/>
        </w:rPr>
        <w:t xml:space="preserve">YES     </w:t>
      </w:r>
      <w:r w:rsidRPr="00C70862">
        <w:rPr>
          <w:rFonts w:asciiTheme="minorHAnsi" w:hAnsiTheme="minorHAnsi" w:cstheme="minorHAnsi"/>
        </w:rPr>
        <w:fldChar w:fldCharType="begin">
          <w:ffData>
            <w:name w:val="Check3"/>
            <w:enabled/>
            <w:calcOnExit w:val="0"/>
            <w:checkBox>
              <w:sizeAuto/>
              <w:default w:val="0"/>
            </w:checkBox>
          </w:ffData>
        </w:fldChar>
      </w:r>
      <w:r w:rsidRPr="00C70862">
        <w:rPr>
          <w:rFonts w:asciiTheme="minorHAnsi" w:hAnsiTheme="minorHAnsi" w:cstheme="minorHAnsi"/>
        </w:rPr>
        <w:instrText xml:space="preserve"> FORMCHECKBOX </w:instrText>
      </w:r>
      <w:r w:rsidR="00E05382">
        <w:rPr>
          <w:rFonts w:asciiTheme="minorHAnsi" w:hAnsiTheme="minorHAnsi" w:cstheme="minorHAnsi"/>
        </w:rPr>
      </w:r>
      <w:r w:rsidR="00E05382">
        <w:rPr>
          <w:rFonts w:asciiTheme="minorHAnsi" w:hAnsiTheme="minorHAnsi" w:cstheme="minorHAnsi"/>
        </w:rPr>
        <w:fldChar w:fldCharType="separate"/>
      </w:r>
      <w:r w:rsidRPr="00C70862">
        <w:rPr>
          <w:rFonts w:asciiTheme="minorHAnsi" w:hAnsiTheme="minorHAnsi" w:cstheme="minorHAnsi"/>
        </w:rPr>
        <w:fldChar w:fldCharType="end"/>
      </w:r>
      <w:r w:rsidRPr="00C70862">
        <w:rPr>
          <w:rFonts w:asciiTheme="minorHAnsi" w:hAnsiTheme="minorHAnsi" w:cstheme="minorHAnsi"/>
          <w:b/>
        </w:rPr>
        <w:tab/>
        <w:t xml:space="preserve">NO     </w:t>
      </w:r>
      <w:r w:rsidRPr="00C70862">
        <w:rPr>
          <w:rFonts w:asciiTheme="minorHAnsi" w:hAnsiTheme="minorHAnsi" w:cstheme="minorHAnsi"/>
        </w:rPr>
        <w:fldChar w:fldCharType="begin">
          <w:ffData>
            <w:name w:val="Check3"/>
            <w:enabled/>
            <w:calcOnExit w:val="0"/>
            <w:checkBox>
              <w:sizeAuto/>
              <w:default w:val="0"/>
            </w:checkBox>
          </w:ffData>
        </w:fldChar>
      </w:r>
      <w:r w:rsidRPr="00C70862">
        <w:rPr>
          <w:rFonts w:asciiTheme="minorHAnsi" w:hAnsiTheme="minorHAnsi" w:cstheme="minorHAnsi"/>
        </w:rPr>
        <w:instrText xml:space="preserve"> FORMCHECKBOX </w:instrText>
      </w:r>
      <w:r w:rsidR="00E05382">
        <w:rPr>
          <w:rFonts w:asciiTheme="minorHAnsi" w:hAnsiTheme="minorHAnsi" w:cstheme="minorHAnsi"/>
        </w:rPr>
      </w:r>
      <w:r w:rsidR="00E05382">
        <w:rPr>
          <w:rFonts w:asciiTheme="minorHAnsi" w:hAnsiTheme="minorHAnsi" w:cstheme="minorHAnsi"/>
        </w:rPr>
        <w:fldChar w:fldCharType="separate"/>
      </w:r>
      <w:r w:rsidRPr="00C70862">
        <w:rPr>
          <w:rFonts w:asciiTheme="minorHAnsi" w:hAnsiTheme="minorHAnsi" w:cstheme="minorHAnsi"/>
        </w:rPr>
        <w:fldChar w:fldCharType="end"/>
      </w:r>
    </w:p>
    <w:p w14:paraId="49D9CFC0" w14:textId="77777777" w:rsidR="009F177A" w:rsidRPr="00C70862" w:rsidRDefault="009F177A" w:rsidP="009F177A">
      <w:pPr>
        <w:rPr>
          <w:rFonts w:asciiTheme="minorHAnsi" w:hAnsiTheme="minorHAnsi" w:cstheme="minorHAnsi"/>
        </w:rPr>
      </w:pPr>
      <w:r w:rsidRPr="00C70862">
        <w:rPr>
          <w:rFonts w:asciiTheme="minorHAnsi" w:hAnsiTheme="minorHAnsi" w:cstheme="minorHAnsi"/>
        </w:rPr>
        <w:t>Please elaborate your response or describe other contract schemes:</w:t>
      </w:r>
    </w:p>
    <w:p w14:paraId="4403D79C" w14:textId="77777777" w:rsidR="009F177A" w:rsidRPr="00C70862" w:rsidRDefault="009F177A" w:rsidP="009F177A">
      <w:pPr>
        <w:pStyle w:val="BodyText0"/>
        <w:rPr>
          <w:rFonts w:asciiTheme="minorHAnsi" w:eastAsia="Calibri" w:hAnsiTheme="minorHAnsi" w:cstheme="minorHAnsi"/>
          <w:sz w:val="22"/>
          <w:szCs w:val="22"/>
          <w:lang w:val="en-US"/>
        </w:rPr>
      </w:pPr>
      <w:r w:rsidRPr="00C70862">
        <w:rPr>
          <w:rFonts w:asciiTheme="minorHAnsi" w:eastAsia="Calibri" w:hAnsiTheme="minorHAnsi" w:cstheme="minorHAnsi"/>
          <w:sz w:val="22"/>
          <w:szCs w:val="22"/>
          <w:lang w:val="en-US"/>
        </w:rPr>
        <w:tab/>
      </w:r>
    </w:p>
    <w:p w14:paraId="627353DC" w14:textId="787A0250" w:rsidR="00BA0CFB" w:rsidRPr="00C70862" w:rsidRDefault="001E475D" w:rsidP="00874A55">
      <w:pPr>
        <w:pStyle w:val="Question"/>
      </w:pPr>
      <w:r w:rsidRPr="00C70862">
        <w:rPr>
          <w:lang w:val="en-GB"/>
        </w:rPr>
        <w:t>What experience does your company have with contracts</w:t>
      </w:r>
      <w:r w:rsidR="009F177A" w:rsidRPr="00C70862">
        <w:rPr>
          <w:lang w:val="en-GB"/>
        </w:rPr>
        <w:t xml:space="preserve"> that include incentive schemes? For example, incentives related to progressive reduction of costs of repetitive work (Stages 3-</w:t>
      </w:r>
      <w:r w:rsidR="009F7123" w:rsidRPr="00C70862">
        <w:rPr>
          <w:lang w:val="en-GB"/>
        </w:rPr>
        <w:t xml:space="preserve">4), </w:t>
      </w:r>
      <w:r w:rsidR="00B07237">
        <w:rPr>
          <w:lang w:val="en-GB"/>
        </w:rPr>
        <w:t xml:space="preserve">quality of procedures, </w:t>
      </w:r>
      <w:r w:rsidR="009F7123" w:rsidRPr="00C70862">
        <w:rPr>
          <w:lang w:val="en-GB"/>
        </w:rPr>
        <w:t xml:space="preserve">successful implementation of lessons learned and dealing with differing maturities of information. </w:t>
      </w:r>
    </w:p>
    <w:p w14:paraId="7D65171A" w14:textId="77777777" w:rsidR="009F177A" w:rsidRPr="00C70862" w:rsidRDefault="009F177A" w:rsidP="009F177A">
      <w:pPr>
        <w:pStyle w:val="BodyText0"/>
        <w:rPr>
          <w:rFonts w:eastAsia="Calibri"/>
          <w:sz w:val="22"/>
          <w:szCs w:val="22"/>
        </w:rPr>
      </w:pPr>
      <w:r w:rsidRPr="00C70862">
        <w:rPr>
          <w:rFonts w:eastAsia="Calibri"/>
          <w:sz w:val="22"/>
          <w:szCs w:val="22"/>
        </w:rPr>
        <w:tab/>
      </w:r>
    </w:p>
    <w:p w14:paraId="33A65AC6" w14:textId="77777777" w:rsidR="00537204" w:rsidRPr="00C70862" w:rsidRDefault="00537204" w:rsidP="00874A55">
      <w:pPr>
        <w:pStyle w:val="Heading1"/>
        <w:rPr>
          <w:caps/>
        </w:rPr>
      </w:pPr>
      <w:r w:rsidRPr="00C70862">
        <w:t>General Comments</w:t>
      </w:r>
    </w:p>
    <w:p w14:paraId="0FF53167" w14:textId="77777777" w:rsidR="00537204" w:rsidRPr="00C70862" w:rsidRDefault="00537204" w:rsidP="00874A55">
      <w:pPr>
        <w:pStyle w:val="Question"/>
        <w:numPr>
          <w:ilvl w:val="0"/>
          <w:numId w:val="0"/>
        </w:numPr>
        <w:ind w:left="426"/>
      </w:pPr>
      <w:r w:rsidRPr="00C70862">
        <w:t>Please indicate any other information that may be relevant for this market survey.</w:t>
      </w:r>
    </w:p>
    <w:p w14:paraId="4C74FD3B" w14:textId="77777777" w:rsidR="00185380" w:rsidRPr="00C70862" w:rsidRDefault="00185380" w:rsidP="00185380">
      <w:pPr>
        <w:pStyle w:val="BodyText0"/>
        <w:rPr>
          <w:rFonts w:asciiTheme="minorHAnsi" w:eastAsia="Calibri" w:hAnsiTheme="minorHAnsi" w:cstheme="minorHAnsi"/>
          <w:sz w:val="22"/>
          <w:szCs w:val="22"/>
          <w:lang w:val="en-US"/>
        </w:rPr>
      </w:pPr>
      <w:r w:rsidRPr="00C70862">
        <w:rPr>
          <w:rFonts w:asciiTheme="minorHAnsi" w:eastAsia="Calibri" w:hAnsiTheme="minorHAnsi" w:cstheme="minorHAnsi"/>
          <w:sz w:val="22"/>
          <w:szCs w:val="22"/>
          <w:lang w:val="en-US"/>
        </w:rPr>
        <w:tab/>
      </w:r>
    </w:p>
    <w:p w14:paraId="3F239ED8" w14:textId="77777777" w:rsidR="00185380" w:rsidRPr="00C70862" w:rsidRDefault="00185380" w:rsidP="00185380">
      <w:pPr>
        <w:pStyle w:val="BodyText0"/>
        <w:rPr>
          <w:rFonts w:asciiTheme="minorHAnsi" w:eastAsia="Calibri" w:hAnsiTheme="minorHAnsi" w:cstheme="minorHAnsi"/>
          <w:sz w:val="22"/>
          <w:szCs w:val="22"/>
          <w:lang w:val="en-US"/>
        </w:rPr>
      </w:pPr>
      <w:r w:rsidRPr="00C70862">
        <w:rPr>
          <w:rFonts w:asciiTheme="minorHAnsi" w:eastAsia="Calibri" w:hAnsiTheme="minorHAnsi" w:cstheme="minorHAnsi"/>
          <w:sz w:val="22"/>
          <w:szCs w:val="22"/>
          <w:lang w:val="en-US"/>
        </w:rPr>
        <w:tab/>
      </w:r>
    </w:p>
    <w:p w14:paraId="70AF972A" w14:textId="77777777" w:rsidR="00537204" w:rsidRPr="00C70862" w:rsidRDefault="00537204" w:rsidP="00874A55">
      <w:pPr>
        <w:pStyle w:val="Heading1"/>
        <w:rPr>
          <w:caps/>
        </w:rPr>
      </w:pPr>
      <w:r w:rsidRPr="00C70862">
        <w:t>Meeting with ITER</w:t>
      </w:r>
    </w:p>
    <w:p w14:paraId="1B470B57" w14:textId="77777777" w:rsidR="00185380" w:rsidRPr="00C70862" w:rsidRDefault="00185380" w:rsidP="00C70862">
      <w:pPr>
        <w:pStyle w:val="BodyText"/>
        <w:rPr>
          <w:rFonts w:asciiTheme="minorHAnsi" w:eastAsia="Calibri" w:hAnsiTheme="minorHAnsi" w:cstheme="minorHAnsi"/>
          <w:b/>
          <w:i/>
          <w:sz w:val="22"/>
          <w:szCs w:val="22"/>
          <w:lang w:val="en-US"/>
        </w:rPr>
      </w:pPr>
      <w:r w:rsidRPr="00C70862">
        <w:rPr>
          <w:rFonts w:asciiTheme="minorHAnsi" w:eastAsia="Calibri" w:hAnsiTheme="minorHAnsi" w:cstheme="minorHAnsi"/>
          <w:sz w:val="22"/>
          <w:szCs w:val="22"/>
          <w:lang w:val="en-US"/>
        </w:rPr>
        <w:t xml:space="preserve">The purpose of this Market Survey process is to facilitate ITER Organization in the finalization of the procurement and contract strategy for the </w:t>
      </w:r>
      <w:r w:rsidR="004B18D6" w:rsidRPr="00C70862">
        <w:rPr>
          <w:rFonts w:asciiTheme="minorHAnsi" w:eastAsia="Calibri" w:hAnsiTheme="minorHAnsi" w:cstheme="minorHAnsi"/>
          <w:i/>
          <w:sz w:val="22"/>
          <w:szCs w:val="22"/>
          <w:lang w:val="en-US"/>
        </w:rPr>
        <w:t>Divertor Cassette Assembly Integration</w:t>
      </w:r>
      <w:r w:rsidR="004B18D6" w:rsidRPr="00C70862">
        <w:rPr>
          <w:rFonts w:asciiTheme="minorHAnsi" w:eastAsia="Calibri" w:hAnsiTheme="minorHAnsi" w:cstheme="minorHAnsi"/>
          <w:sz w:val="22"/>
          <w:szCs w:val="22"/>
          <w:lang w:val="en-US"/>
        </w:rPr>
        <w:t xml:space="preserve"> </w:t>
      </w:r>
      <w:r w:rsidRPr="00C70862">
        <w:rPr>
          <w:rFonts w:asciiTheme="minorHAnsi" w:eastAsia="Calibri" w:hAnsiTheme="minorHAnsi" w:cstheme="minorHAnsi"/>
          <w:sz w:val="22"/>
          <w:szCs w:val="22"/>
          <w:lang w:val="en-US"/>
        </w:rPr>
        <w:t>contract. ITER Organization is interested to meet companies to investigate relevant fields of activity mentioned in this questionnaire.</w:t>
      </w:r>
      <w:r w:rsidR="00C70862">
        <w:rPr>
          <w:rFonts w:asciiTheme="minorHAnsi" w:eastAsia="Calibri" w:hAnsiTheme="minorHAnsi" w:cstheme="minorHAnsi"/>
          <w:sz w:val="22"/>
          <w:szCs w:val="22"/>
          <w:lang w:val="en-US"/>
        </w:rPr>
        <w:t xml:space="preserve"> </w:t>
      </w:r>
      <w:r w:rsidR="004B18D6" w:rsidRPr="00C70862">
        <w:rPr>
          <w:rFonts w:asciiTheme="minorHAnsi" w:eastAsia="Calibri" w:hAnsiTheme="minorHAnsi" w:cstheme="minorHAnsi"/>
          <w:i/>
          <w:sz w:val="22"/>
          <w:szCs w:val="22"/>
          <w:lang w:val="en-US"/>
        </w:rPr>
        <w:t xml:space="preserve">Are </w:t>
      </w:r>
      <w:r w:rsidRPr="00C70862">
        <w:rPr>
          <w:rFonts w:asciiTheme="minorHAnsi" w:eastAsia="Calibri" w:hAnsiTheme="minorHAnsi" w:cstheme="minorHAnsi"/>
          <w:i/>
          <w:sz w:val="22"/>
          <w:szCs w:val="22"/>
          <w:lang w:val="en-US"/>
        </w:rPr>
        <w:t xml:space="preserve">you interested </w:t>
      </w:r>
      <w:r w:rsidR="004B18D6" w:rsidRPr="00C70862">
        <w:rPr>
          <w:rFonts w:asciiTheme="minorHAnsi" w:eastAsia="Calibri" w:hAnsiTheme="minorHAnsi" w:cstheme="minorHAnsi"/>
          <w:i/>
          <w:sz w:val="22"/>
          <w:szCs w:val="22"/>
          <w:lang w:val="en-US"/>
        </w:rPr>
        <w:t xml:space="preserve">in meeting </w:t>
      </w:r>
      <w:r w:rsidRPr="00C70862">
        <w:rPr>
          <w:rFonts w:asciiTheme="minorHAnsi" w:eastAsia="Calibri" w:hAnsiTheme="minorHAnsi" w:cstheme="minorHAnsi"/>
          <w:i/>
          <w:sz w:val="22"/>
          <w:szCs w:val="22"/>
          <w:lang w:val="en-US"/>
        </w:rPr>
        <w:t>representatives from the ITER Organization?</w:t>
      </w:r>
    </w:p>
    <w:p w14:paraId="0F8ABD6F" w14:textId="77777777" w:rsidR="00F858EB" w:rsidRPr="00C70862" w:rsidRDefault="00F858EB" w:rsidP="00F858EB">
      <w:pPr>
        <w:ind w:firstLine="720"/>
        <w:rPr>
          <w:rFonts w:asciiTheme="minorHAnsi" w:hAnsiTheme="minorHAnsi" w:cstheme="minorHAnsi"/>
          <w:b/>
        </w:rPr>
      </w:pPr>
      <w:r w:rsidRPr="00C70862">
        <w:rPr>
          <w:rFonts w:asciiTheme="minorHAnsi" w:hAnsiTheme="minorHAnsi" w:cstheme="minorHAnsi"/>
          <w:b/>
        </w:rPr>
        <w:t xml:space="preserve">YES     </w:t>
      </w:r>
      <w:r w:rsidRPr="00C70862">
        <w:rPr>
          <w:rFonts w:asciiTheme="minorHAnsi" w:hAnsiTheme="minorHAnsi" w:cstheme="minorHAnsi"/>
        </w:rPr>
        <w:fldChar w:fldCharType="begin">
          <w:ffData>
            <w:name w:val="Check3"/>
            <w:enabled/>
            <w:calcOnExit w:val="0"/>
            <w:checkBox>
              <w:sizeAuto/>
              <w:default w:val="0"/>
            </w:checkBox>
          </w:ffData>
        </w:fldChar>
      </w:r>
      <w:r w:rsidRPr="00C70862">
        <w:rPr>
          <w:rFonts w:asciiTheme="minorHAnsi" w:hAnsiTheme="minorHAnsi" w:cstheme="minorHAnsi"/>
        </w:rPr>
        <w:instrText xml:space="preserve"> FORMCHECKBOX </w:instrText>
      </w:r>
      <w:r w:rsidR="00E05382">
        <w:rPr>
          <w:rFonts w:asciiTheme="minorHAnsi" w:hAnsiTheme="minorHAnsi" w:cstheme="minorHAnsi"/>
        </w:rPr>
      </w:r>
      <w:r w:rsidR="00E05382">
        <w:rPr>
          <w:rFonts w:asciiTheme="minorHAnsi" w:hAnsiTheme="minorHAnsi" w:cstheme="minorHAnsi"/>
        </w:rPr>
        <w:fldChar w:fldCharType="separate"/>
      </w:r>
      <w:r w:rsidRPr="00C70862">
        <w:rPr>
          <w:rFonts w:asciiTheme="minorHAnsi" w:hAnsiTheme="minorHAnsi" w:cstheme="minorHAnsi"/>
        </w:rPr>
        <w:fldChar w:fldCharType="end"/>
      </w:r>
      <w:r w:rsidRPr="00C70862">
        <w:rPr>
          <w:rFonts w:asciiTheme="minorHAnsi" w:hAnsiTheme="minorHAnsi" w:cstheme="minorHAnsi"/>
          <w:b/>
        </w:rPr>
        <w:tab/>
        <w:t xml:space="preserve">NO     </w:t>
      </w:r>
      <w:r w:rsidRPr="00C70862">
        <w:rPr>
          <w:rFonts w:asciiTheme="minorHAnsi" w:hAnsiTheme="minorHAnsi" w:cstheme="minorHAnsi"/>
        </w:rPr>
        <w:fldChar w:fldCharType="begin">
          <w:ffData>
            <w:name w:val="Check3"/>
            <w:enabled/>
            <w:calcOnExit w:val="0"/>
            <w:checkBox>
              <w:sizeAuto/>
              <w:default w:val="0"/>
            </w:checkBox>
          </w:ffData>
        </w:fldChar>
      </w:r>
      <w:r w:rsidRPr="00C70862">
        <w:rPr>
          <w:rFonts w:asciiTheme="minorHAnsi" w:hAnsiTheme="minorHAnsi" w:cstheme="minorHAnsi"/>
        </w:rPr>
        <w:instrText xml:space="preserve"> FORMCHECKBOX </w:instrText>
      </w:r>
      <w:r w:rsidR="00E05382">
        <w:rPr>
          <w:rFonts w:asciiTheme="minorHAnsi" w:hAnsiTheme="minorHAnsi" w:cstheme="minorHAnsi"/>
        </w:rPr>
      </w:r>
      <w:r w:rsidR="00E05382">
        <w:rPr>
          <w:rFonts w:asciiTheme="minorHAnsi" w:hAnsiTheme="minorHAnsi" w:cstheme="minorHAnsi"/>
        </w:rPr>
        <w:fldChar w:fldCharType="separate"/>
      </w:r>
      <w:r w:rsidRPr="00C70862">
        <w:rPr>
          <w:rFonts w:asciiTheme="minorHAnsi" w:hAnsiTheme="minorHAnsi" w:cstheme="minorHAnsi"/>
        </w:rPr>
        <w:fldChar w:fldCharType="end"/>
      </w:r>
    </w:p>
    <w:tbl>
      <w:tblPr>
        <w:tblW w:w="8019" w:type="dxa"/>
        <w:jc w:val="center"/>
        <w:tblLayout w:type="fixed"/>
        <w:tblLook w:val="01E0" w:firstRow="1" w:lastRow="1" w:firstColumn="1" w:lastColumn="1" w:noHBand="0" w:noVBand="0"/>
      </w:tblPr>
      <w:tblGrid>
        <w:gridCol w:w="4946"/>
        <w:gridCol w:w="3073"/>
      </w:tblGrid>
      <w:tr w:rsidR="00185380" w:rsidRPr="00C70862" w14:paraId="210F92B0" w14:textId="77777777" w:rsidTr="00237C4F">
        <w:trPr>
          <w:cantSplit/>
          <w:trHeight w:val="680"/>
          <w:jc w:val="center"/>
        </w:trPr>
        <w:tc>
          <w:tcPr>
            <w:tcW w:w="4946" w:type="dxa"/>
            <w:vAlign w:val="bottom"/>
          </w:tcPr>
          <w:p w14:paraId="601BCCDB" w14:textId="77777777" w:rsidR="00185380" w:rsidRPr="00C70862" w:rsidRDefault="00185380" w:rsidP="00237C4F">
            <w:pPr>
              <w:keepNext/>
              <w:tabs>
                <w:tab w:val="right" w:leader="dot" w:pos="4536"/>
              </w:tabs>
              <w:rPr>
                <w:rFonts w:asciiTheme="minorHAnsi" w:hAnsiTheme="minorHAnsi" w:cstheme="minorHAnsi"/>
              </w:rPr>
            </w:pPr>
            <w:r w:rsidRPr="00C70862">
              <w:rPr>
                <w:rFonts w:asciiTheme="minorHAnsi" w:hAnsiTheme="minorHAnsi" w:cstheme="minorHAnsi"/>
              </w:rPr>
              <w:t>Signature:</w:t>
            </w:r>
          </w:p>
        </w:tc>
        <w:tc>
          <w:tcPr>
            <w:tcW w:w="3073" w:type="dxa"/>
            <w:vMerge w:val="restart"/>
          </w:tcPr>
          <w:p w14:paraId="258EDF27" w14:textId="77777777" w:rsidR="00185380" w:rsidRPr="00C70862" w:rsidRDefault="00185380" w:rsidP="00DB5191">
            <w:pPr>
              <w:keepNext/>
              <w:jc w:val="center"/>
              <w:rPr>
                <w:rFonts w:asciiTheme="minorHAnsi" w:hAnsiTheme="minorHAnsi" w:cstheme="minorHAnsi"/>
              </w:rPr>
            </w:pPr>
          </w:p>
          <w:p w14:paraId="75139CBA" w14:textId="77777777" w:rsidR="00185380" w:rsidRPr="00C70862" w:rsidRDefault="00185380" w:rsidP="00DB5191">
            <w:pPr>
              <w:keepNext/>
              <w:jc w:val="center"/>
              <w:rPr>
                <w:rFonts w:asciiTheme="minorHAnsi" w:hAnsiTheme="minorHAnsi" w:cstheme="minorHAnsi"/>
              </w:rPr>
            </w:pPr>
          </w:p>
          <w:p w14:paraId="0C70894E" w14:textId="77777777" w:rsidR="00185380" w:rsidRPr="00C70862" w:rsidRDefault="00185380" w:rsidP="00DB5191">
            <w:pPr>
              <w:keepNext/>
              <w:jc w:val="center"/>
              <w:rPr>
                <w:rFonts w:asciiTheme="minorHAnsi" w:hAnsiTheme="minorHAnsi" w:cstheme="minorHAnsi"/>
              </w:rPr>
            </w:pPr>
          </w:p>
          <w:p w14:paraId="54502105" w14:textId="77777777" w:rsidR="00185380" w:rsidRPr="00C70862" w:rsidRDefault="00185380" w:rsidP="00DB5191">
            <w:pPr>
              <w:keepNext/>
              <w:jc w:val="center"/>
              <w:rPr>
                <w:rFonts w:asciiTheme="minorHAnsi" w:hAnsiTheme="minorHAnsi" w:cstheme="minorHAnsi"/>
              </w:rPr>
            </w:pPr>
            <w:r w:rsidRPr="00C70862">
              <w:rPr>
                <w:rFonts w:asciiTheme="minorHAnsi" w:hAnsiTheme="minorHAnsi" w:cstheme="minorHAnsi"/>
              </w:rPr>
              <w:t>COMPANY STAMP</w:t>
            </w:r>
          </w:p>
        </w:tc>
      </w:tr>
      <w:tr w:rsidR="00185380" w:rsidRPr="00C70862" w14:paraId="6D5F4F4B" w14:textId="77777777" w:rsidTr="00237C4F">
        <w:trPr>
          <w:cantSplit/>
          <w:trHeight w:val="397"/>
          <w:jc w:val="center"/>
        </w:trPr>
        <w:tc>
          <w:tcPr>
            <w:tcW w:w="4946" w:type="dxa"/>
            <w:vAlign w:val="bottom"/>
          </w:tcPr>
          <w:p w14:paraId="280FF294" w14:textId="51373218" w:rsidR="00185380" w:rsidRPr="00C70862" w:rsidRDefault="005173A5" w:rsidP="00237C4F">
            <w:pPr>
              <w:keepNext/>
              <w:tabs>
                <w:tab w:val="right" w:leader="dot" w:pos="4536"/>
              </w:tabs>
              <w:spacing w:line="240" w:lineRule="auto"/>
              <w:rPr>
                <w:rFonts w:asciiTheme="minorHAnsi" w:hAnsiTheme="minorHAnsi" w:cstheme="minorHAnsi"/>
              </w:rPr>
            </w:pPr>
            <w:r>
              <w:rPr>
                <w:rFonts w:asciiTheme="minorHAnsi" w:hAnsiTheme="minorHAnsi" w:cstheme="minorHAnsi"/>
              </w:rPr>
              <w:t>Person to Contact</w:t>
            </w:r>
            <w:r w:rsidR="00185380" w:rsidRPr="00C70862">
              <w:rPr>
                <w:rFonts w:asciiTheme="minorHAnsi" w:hAnsiTheme="minorHAnsi" w:cstheme="minorHAnsi"/>
              </w:rPr>
              <w:t xml:space="preserve">: </w:t>
            </w:r>
            <w:r w:rsidR="00185380" w:rsidRPr="00C70862">
              <w:rPr>
                <w:rFonts w:asciiTheme="minorHAnsi" w:hAnsiTheme="minorHAnsi" w:cstheme="minorHAnsi"/>
              </w:rPr>
              <w:tab/>
            </w:r>
          </w:p>
        </w:tc>
        <w:tc>
          <w:tcPr>
            <w:tcW w:w="3073" w:type="dxa"/>
            <w:vMerge/>
          </w:tcPr>
          <w:p w14:paraId="06D9D223" w14:textId="77777777" w:rsidR="00185380" w:rsidRPr="00C70862" w:rsidRDefault="00185380" w:rsidP="00DB5191">
            <w:pPr>
              <w:keepNext/>
              <w:jc w:val="center"/>
              <w:rPr>
                <w:rFonts w:asciiTheme="minorHAnsi" w:hAnsiTheme="minorHAnsi" w:cstheme="minorHAnsi"/>
              </w:rPr>
            </w:pPr>
          </w:p>
        </w:tc>
      </w:tr>
      <w:tr w:rsidR="00185380" w:rsidRPr="00C70862" w14:paraId="7B6BFA8E" w14:textId="77777777" w:rsidTr="00237C4F">
        <w:trPr>
          <w:cantSplit/>
          <w:trHeight w:val="312"/>
          <w:jc w:val="center"/>
        </w:trPr>
        <w:tc>
          <w:tcPr>
            <w:tcW w:w="4946" w:type="dxa"/>
            <w:vAlign w:val="bottom"/>
          </w:tcPr>
          <w:p w14:paraId="3ABD768B" w14:textId="37220B93" w:rsidR="005173A5" w:rsidRPr="00C70862" w:rsidRDefault="005173A5" w:rsidP="00237C4F">
            <w:pPr>
              <w:keepNext/>
              <w:tabs>
                <w:tab w:val="right" w:leader="dot" w:pos="4536"/>
              </w:tabs>
              <w:spacing w:line="240" w:lineRule="auto"/>
              <w:rPr>
                <w:rFonts w:asciiTheme="minorHAnsi" w:hAnsiTheme="minorHAnsi" w:cstheme="minorHAnsi"/>
              </w:rPr>
            </w:pPr>
            <w:r>
              <w:rPr>
                <w:rFonts w:asciiTheme="minorHAnsi" w:hAnsiTheme="minorHAnsi" w:cstheme="minorHAnsi"/>
              </w:rPr>
              <w:t>Title</w:t>
            </w:r>
            <w:r w:rsidR="00185380" w:rsidRPr="00C70862">
              <w:rPr>
                <w:rFonts w:asciiTheme="minorHAnsi" w:hAnsiTheme="minorHAnsi" w:cstheme="minorHAnsi"/>
              </w:rPr>
              <w:t xml:space="preserve">: </w:t>
            </w:r>
            <w:r w:rsidR="00185380" w:rsidRPr="00C70862">
              <w:rPr>
                <w:rFonts w:asciiTheme="minorHAnsi" w:hAnsiTheme="minorHAnsi" w:cstheme="minorHAnsi"/>
              </w:rPr>
              <w:tab/>
            </w:r>
          </w:p>
        </w:tc>
        <w:tc>
          <w:tcPr>
            <w:tcW w:w="3073" w:type="dxa"/>
            <w:vMerge/>
          </w:tcPr>
          <w:p w14:paraId="11797436" w14:textId="77777777" w:rsidR="00185380" w:rsidRPr="00C70862" w:rsidRDefault="00185380" w:rsidP="00DB5191">
            <w:pPr>
              <w:keepNext/>
              <w:jc w:val="center"/>
              <w:rPr>
                <w:rFonts w:asciiTheme="minorHAnsi" w:hAnsiTheme="minorHAnsi" w:cstheme="minorHAnsi"/>
              </w:rPr>
            </w:pPr>
          </w:p>
        </w:tc>
      </w:tr>
      <w:tr w:rsidR="005173A5" w:rsidRPr="00C70862" w14:paraId="0DCB0E8B" w14:textId="77777777" w:rsidTr="00237C4F">
        <w:trPr>
          <w:cantSplit/>
          <w:trHeight w:val="312"/>
          <w:jc w:val="center"/>
        </w:trPr>
        <w:tc>
          <w:tcPr>
            <w:tcW w:w="4946" w:type="dxa"/>
            <w:vAlign w:val="bottom"/>
          </w:tcPr>
          <w:p w14:paraId="5AEBF8B6" w14:textId="09254D05" w:rsidR="005173A5" w:rsidRDefault="005173A5" w:rsidP="00237C4F">
            <w:pPr>
              <w:keepNext/>
              <w:tabs>
                <w:tab w:val="right" w:leader="dot" w:pos="4536"/>
              </w:tabs>
              <w:spacing w:line="240" w:lineRule="auto"/>
              <w:rPr>
                <w:rFonts w:asciiTheme="minorHAnsi" w:hAnsiTheme="minorHAnsi" w:cstheme="minorHAnsi"/>
              </w:rPr>
            </w:pPr>
            <w:r>
              <w:rPr>
                <w:rFonts w:asciiTheme="minorHAnsi" w:hAnsiTheme="minorHAnsi" w:cstheme="minorHAnsi"/>
              </w:rPr>
              <w:t>Email:</w:t>
            </w:r>
            <w:r w:rsidRPr="00C70862">
              <w:rPr>
                <w:rFonts w:asciiTheme="minorHAnsi" w:hAnsiTheme="minorHAnsi" w:cstheme="minorHAnsi"/>
              </w:rPr>
              <w:t xml:space="preserve"> </w:t>
            </w:r>
            <w:r w:rsidRPr="00C70862">
              <w:rPr>
                <w:rFonts w:asciiTheme="minorHAnsi" w:hAnsiTheme="minorHAnsi" w:cstheme="minorHAnsi"/>
              </w:rPr>
              <w:tab/>
            </w:r>
          </w:p>
        </w:tc>
        <w:tc>
          <w:tcPr>
            <w:tcW w:w="3073" w:type="dxa"/>
            <w:vMerge/>
          </w:tcPr>
          <w:p w14:paraId="29B131AA" w14:textId="77777777" w:rsidR="005173A5" w:rsidRPr="00C70862" w:rsidRDefault="005173A5" w:rsidP="005173A5">
            <w:pPr>
              <w:keepNext/>
              <w:jc w:val="center"/>
              <w:rPr>
                <w:rFonts w:asciiTheme="minorHAnsi" w:hAnsiTheme="minorHAnsi" w:cstheme="minorHAnsi"/>
              </w:rPr>
            </w:pPr>
          </w:p>
        </w:tc>
      </w:tr>
      <w:tr w:rsidR="00185380" w:rsidRPr="00C70862" w14:paraId="640F2A82" w14:textId="77777777" w:rsidTr="00237C4F">
        <w:trPr>
          <w:cantSplit/>
          <w:trHeight w:val="312"/>
          <w:jc w:val="center"/>
        </w:trPr>
        <w:tc>
          <w:tcPr>
            <w:tcW w:w="4946" w:type="dxa"/>
            <w:vAlign w:val="bottom"/>
          </w:tcPr>
          <w:p w14:paraId="30154811" w14:textId="77777777" w:rsidR="00185380" w:rsidRPr="00C70862" w:rsidRDefault="00185380" w:rsidP="00237C4F">
            <w:pPr>
              <w:keepNext/>
              <w:tabs>
                <w:tab w:val="right" w:leader="dot" w:pos="4536"/>
              </w:tabs>
              <w:spacing w:line="240" w:lineRule="auto"/>
              <w:rPr>
                <w:rFonts w:asciiTheme="minorHAnsi" w:hAnsiTheme="minorHAnsi" w:cstheme="minorHAnsi"/>
              </w:rPr>
            </w:pPr>
            <w:r w:rsidRPr="00C70862">
              <w:rPr>
                <w:rFonts w:asciiTheme="minorHAnsi" w:hAnsiTheme="minorHAnsi" w:cstheme="minorHAnsi"/>
              </w:rPr>
              <w:t xml:space="preserve">Tel: </w:t>
            </w:r>
            <w:r w:rsidRPr="00C70862">
              <w:rPr>
                <w:rFonts w:asciiTheme="minorHAnsi" w:hAnsiTheme="minorHAnsi" w:cstheme="minorHAnsi"/>
              </w:rPr>
              <w:tab/>
            </w:r>
          </w:p>
        </w:tc>
        <w:tc>
          <w:tcPr>
            <w:tcW w:w="3073" w:type="dxa"/>
            <w:vMerge/>
          </w:tcPr>
          <w:p w14:paraId="3B7A760A" w14:textId="77777777" w:rsidR="00185380" w:rsidRPr="00C70862" w:rsidRDefault="00185380" w:rsidP="00DB5191">
            <w:pPr>
              <w:keepNext/>
              <w:jc w:val="center"/>
              <w:rPr>
                <w:rFonts w:asciiTheme="minorHAnsi" w:hAnsiTheme="minorHAnsi" w:cstheme="minorHAnsi"/>
              </w:rPr>
            </w:pPr>
          </w:p>
        </w:tc>
      </w:tr>
      <w:tr w:rsidR="00185380" w:rsidRPr="00C70862" w14:paraId="7900BCA5" w14:textId="77777777" w:rsidTr="00237C4F">
        <w:trPr>
          <w:cantSplit/>
          <w:trHeight w:val="312"/>
          <w:jc w:val="center"/>
        </w:trPr>
        <w:tc>
          <w:tcPr>
            <w:tcW w:w="4946" w:type="dxa"/>
            <w:vAlign w:val="bottom"/>
          </w:tcPr>
          <w:p w14:paraId="5C6CE0CB" w14:textId="77777777" w:rsidR="00185380" w:rsidRPr="00C70862" w:rsidRDefault="00185380" w:rsidP="00237C4F">
            <w:pPr>
              <w:keepNext/>
              <w:tabs>
                <w:tab w:val="right" w:leader="dot" w:pos="4536"/>
              </w:tabs>
              <w:spacing w:line="240" w:lineRule="auto"/>
              <w:rPr>
                <w:rFonts w:asciiTheme="minorHAnsi" w:hAnsiTheme="minorHAnsi" w:cstheme="minorHAnsi"/>
              </w:rPr>
            </w:pPr>
            <w:r w:rsidRPr="00C70862">
              <w:rPr>
                <w:rFonts w:asciiTheme="minorHAnsi" w:hAnsiTheme="minorHAnsi" w:cstheme="minorHAnsi"/>
              </w:rPr>
              <w:t xml:space="preserve">Date: </w:t>
            </w:r>
            <w:r w:rsidRPr="00C70862">
              <w:rPr>
                <w:rFonts w:asciiTheme="minorHAnsi" w:hAnsiTheme="minorHAnsi" w:cstheme="minorHAnsi"/>
              </w:rPr>
              <w:tab/>
            </w:r>
          </w:p>
        </w:tc>
        <w:tc>
          <w:tcPr>
            <w:tcW w:w="3073" w:type="dxa"/>
            <w:vMerge/>
          </w:tcPr>
          <w:p w14:paraId="57F8A5E2" w14:textId="77777777" w:rsidR="00185380" w:rsidRPr="00C70862" w:rsidRDefault="00185380" w:rsidP="00DB5191">
            <w:pPr>
              <w:keepNext/>
              <w:jc w:val="center"/>
              <w:rPr>
                <w:rFonts w:asciiTheme="minorHAnsi" w:hAnsiTheme="minorHAnsi" w:cstheme="minorHAnsi"/>
              </w:rPr>
            </w:pPr>
          </w:p>
        </w:tc>
      </w:tr>
    </w:tbl>
    <w:p w14:paraId="25391582" w14:textId="77777777" w:rsidR="00550C60" w:rsidRPr="00C70862" w:rsidRDefault="00550C60" w:rsidP="000762D1">
      <w:pPr>
        <w:rPr>
          <w:rFonts w:asciiTheme="minorHAnsi" w:hAnsiTheme="minorHAnsi" w:cstheme="minorHAnsi"/>
        </w:rPr>
      </w:pPr>
    </w:p>
    <w:sectPr w:rsidR="00550C60" w:rsidRPr="00C70862" w:rsidSect="00874A55">
      <w:headerReference w:type="default" r:id="rId9"/>
      <w:footerReference w:type="default" r:id="rId10"/>
      <w:headerReference w:type="first" r:id="rId11"/>
      <w:footerReference w:type="first" r:id="rId12"/>
      <w:pgSz w:w="11907" w:h="16839" w:code="9"/>
      <w:pgMar w:top="567" w:right="1134" w:bottom="567" w:left="1134" w:header="28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2CAE4" w14:textId="77777777" w:rsidR="00E05382" w:rsidRDefault="00E05382" w:rsidP="00F60270">
      <w:pPr>
        <w:spacing w:line="240" w:lineRule="auto"/>
      </w:pPr>
      <w:r>
        <w:separator/>
      </w:r>
    </w:p>
  </w:endnote>
  <w:endnote w:type="continuationSeparator" w:id="0">
    <w:p w14:paraId="709A0ADC" w14:textId="77777777" w:rsidR="00E05382" w:rsidRDefault="00E05382" w:rsidP="00F60270">
      <w:pPr>
        <w:spacing w:line="240" w:lineRule="auto"/>
      </w:pPr>
      <w:r>
        <w:continuationSeparator/>
      </w:r>
    </w:p>
  </w:endnote>
  <w:endnote w:type="continuationNotice" w:id="1">
    <w:p w14:paraId="64FFB9EC" w14:textId="77777777" w:rsidR="00E05382" w:rsidRDefault="00E053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AB48F" w14:textId="63FDD424" w:rsidR="00DB5191" w:rsidRPr="00874A55" w:rsidRDefault="00DB5191">
    <w:pPr>
      <w:pStyle w:val="Footer"/>
      <w:rPr>
        <w:rFonts w:ascii="Times New Roman" w:hAnsi="Times New Roman"/>
        <w:sz w:val="20"/>
        <w:szCs w:val="20"/>
      </w:rPr>
    </w:pPr>
    <w:r w:rsidRPr="00874A55">
      <w:rPr>
        <w:rFonts w:ascii="Times New Roman" w:hAnsi="Times New Roman"/>
        <w:b/>
        <w:color w:val="FF0000"/>
        <w:sz w:val="20"/>
        <w:szCs w:val="20"/>
      </w:rPr>
      <w:t xml:space="preserve">ITER RESTRICTED </w:t>
    </w:r>
    <w:r w:rsidRPr="00874A55">
      <w:rPr>
        <w:rFonts w:ascii="Times New Roman" w:hAnsi="Times New Roman"/>
        <w:b/>
        <w:sz w:val="20"/>
        <w:szCs w:val="20"/>
      </w:rPr>
      <w:t>–</w:t>
    </w:r>
    <w:r w:rsidRPr="00874A55">
      <w:rPr>
        <w:rFonts w:ascii="Times New Roman" w:hAnsi="Times New Roman"/>
        <w:b/>
        <w:color w:val="FF0000"/>
        <w:sz w:val="20"/>
        <w:szCs w:val="20"/>
      </w:rPr>
      <w:t xml:space="preserve"> </w:t>
    </w:r>
    <w:r w:rsidRPr="00874A55">
      <w:rPr>
        <w:rFonts w:ascii="Times New Roman" w:hAnsi="Times New Roman"/>
        <w:sz w:val="20"/>
        <w:szCs w:val="20"/>
      </w:rPr>
      <w:t xml:space="preserve">Market Survey – Divertor Cassette Assembly Integration ref. </w:t>
    </w:r>
    <w:r w:rsidR="00874A55" w:rsidRPr="00874A55">
      <w:rPr>
        <w:rFonts w:ascii="Times New Roman" w:hAnsi="Times New Roman"/>
        <w:sz w:val="20"/>
        <w:szCs w:val="20"/>
      </w:rPr>
      <w:t>IO/MSY/19/DCA/PMT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1FC07" w14:textId="77777777" w:rsidR="00DB5191" w:rsidRPr="00432F67" w:rsidRDefault="00DB5191" w:rsidP="00550C60">
    <w:pPr>
      <w:pStyle w:val="Footer"/>
      <w:pBdr>
        <w:top w:val="single" w:sz="4" w:space="1" w:color="auto"/>
      </w:pBdr>
      <w:tabs>
        <w:tab w:val="left" w:pos="851"/>
      </w:tabs>
      <w:rPr>
        <w:rFonts w:ascii="Times New Roman" w:hAnsi="Times New Roman"/>
        <w:lang w:val="fr-FR"/>
      </w:rPr>
    </w:pPr>
    <w:r w:rsidRPr="00432F67">
      <w:rPr>
        <w:rFonts w:ascii="Times New Roman" w:hAnsi="Times New Roman"/>
        <w:sz w:val="18"/>
        <w:szCs w:val="18"/>
        <w:lang w:val="fr-FR"/>
      </w:rPr>
      <w:t xml:space="preserve">Contact: </w:t>
    </w:r>
    <w:r w:rsidRPr="00432F67">
      <w:rPr>
        <w:rFonts w:ascii="Times New Roman" w:hAnsi="Times New Roman"/>
        <w:sz w:val="18"/>
        <w:szCs w:val="18"/>
        <w:lang w:val="fr-FR"/>
      </w:rPr>
      <w:tab/>
    </w:r>
    <w:r>
      <w:rPr>
        <w:rFonts w:ascii="Times New Roman" w:hAnsi="Times New Roman"/>
        <w:i/>
        <w:sz w:val="18"/>
        <w:szCs w:val="18"/>
        <w:lang w:val="fr-FR"/>
      </w:rPr>
      <w:t>Philippe Mousset</w:t>
    </w:r>
    <w:r w:rsidRPr="00432F67">
      <w:rPr>
        <w:rFonts w:ascii="Times New Roman" w:hAnsi="Times New Roman"/>
        <w:i/>
        <w:sz w:val="18"/>
        <w:szCs w:val="18"/>
        <w:lang w:val="fr-FR"/>
      </w:rPr>
      <w:t xml:space="preserve"> </w:t>
    </w:r>
    <w:r>
      <w:rPr>
        <w:rFonts w:ascii="Times New Roman" w:hAnsi="Times New Roman"/>
        <w:sz w:val="18"/>
        <w:szCs w:val="18"/>
        <w:lang w:val="fr-FR"/>
      </w:rPr>
      <w:t xml:space="preserve">– </w:t>
    </w:r>
    <w:r w:rsidRPr="0035608C">
      <w:rPr>
        <w:rFonts w:ascii="Times New Roman" w:hAnsi="Times New Roman"/>
        <w:sz w:val="18"/>
        <w:szCs w:val="18"/>
      </w:rPr>
      <w:t>Procurement</w:t>
    </w:r>
    <w:r>
      <w:rPr>
        <w:rFonts w:ascii="Times New Roman" w:hAnsi="Times New Roman"/>
        <w:sz w:val="18"/>
        <w:szCs w:val="18"/>
        <w:lang w:val="fr-FR"/>
      </w:rPr>
      <w:t xml:space="preserve"> and</w:t>
    </w:r>
    <w:r w:rsidRPr="00432F67">
      <w:rPr>
        <w:rFonts w:ascii="Times New Roman" w:hAnsi="Times New Roman"/>
        <w:sz w:val="18"/>
        <w:szCs w:val="18"/>
        <w:lang w:val="fr-FR"/>
      </w:rPr>
      <w:t xml:space="preserve"> </w:t>
    </w:r>
    <w:r w:rsidRPr="00C025C2">
      <w:rPr>
        <w:rFonts w:ascii="Times New Roman" w:hAnsi="Times New Roman"/>
        <w:sz w:val="18"/>
        <w:szCs w:val="18"/>
      </w:rPr>
      <w:t>Contracts</w:t>
    </w:r>
    <w:r>
      <w:rPr>
        <w:rFonts w:ascii="Times New Roman" w:hAnsi="Times New Roman"/>
        <w:sz w:val="18"/>
        <w:szCs w:val="18"/>
        <w:lang w:val="fr-FR"/>
      </w:rPr>
      <w:t xml:space="preserve"> Division - Tel. +33 (0)4</w:t>
    </w:r>
    <w:r w:rsidRPr="00432F67">
      <w:rPr>
        <w:rFonts w:ascii="Times New Roman" w:hAnsi="Times New Roman"/>
        <w:sz w:val="18"/>
        <w:szCs w:val="18"/>
        <w:lang w:val="fr-FR"/>
      </w:rPr>
      <w:t>42</w:t>
    </w:r>
    <w:r>
      <w:rPr>
        <w:rFonts w:ascii="Times New Roman" w:hAnsi="Times New Roman"/>
        <w:sz w:val="18"/>
        <w:szCs w:val="18"/>
        <w:lang w:val="fr-FR"/>
      </w:rPr>
      <w:t xml:space="preserve"> </w:t>
    </w:r>
    <w:r w:rsidRPr="00432F67">
      <w:rPr>
        <w:rFonts w:ascii="Times New Roman" w:hAnsi="Times New Roman"/>
        <w:sz w:val="18"/>
        <w:szCs w:val="18"/>
        <w:lang w:val="fr-FR"/>
      </w:rPr>
      <w:t>176</w:t>
    </w:r>
    <w:r>
      <w:rPr>
        <w:rFonts w:ascii="Times New Roman" w:hAnsi="Times New Roman"/>
        <w:sz w:val="18"/>
        <w:szCs w:val="18"/>
        <w:lang w:val="fr-FR"/>
      </w:rPr>
      <w:t xml:space="preserve"> </w:t>
    </w:r>
    <w:r w:rsidRPr="00432F67">
      <w:rPr>
        <w:rFonts w:ascii="Times New Roman" w:hAnsi="Times New Roman"/>
        <w:sz w:val="18"/>
        <w:szCs w:val="18"/>
        <w:lang w:val="fr-FR"/>
      </w:rPr>
      <w:t>1</w:t>
    </w:r>
    <w:r>
      <w:rPr>
        <w:rFonts w:ascii="Times New Roman" w:hAnsi="Times New Roman"/>
        <w:sz w:val="18"/>
        <w:szCs w:val="18"/>
        <w:lang w:val="fr-FR"/>
      </w:rPr>
      <w:t xml:space="preserve">68 </w:t>
    </w:r>
    <w:r w:rsidRPr="00432F67">
      <w:rPr>
        <w:rFonts w:ascii="Times New Roman" w:hAnsi="Times New Roman"/>
        <w:sz w:val="18"/>
        <w:szCs w:val="18"/>
        <w:lang w:val="fr-FR"/>
      </w:rPr>
      <w:t>–</w:t>
    </w:r>
    <w:r>
      <w:rPr>
        <w:rFonts w:ascii="Times New Roman" w:hAnsi="Times New Roman"/>
        <w:sz w:val="18"/>
        <w:szCs w:val="18"/>
        <w:lang w:val="fr-FR"/>
      </w:rPr>
      <w:t xml:space="preserve"> </w:t>
    </w:r>
    <w:r w:rsidRPr="00432F67">
      <w:rPr>
        <w:rFonts w:ascii="Times New Roman" w:hAnsi="Times New Roman"/>
        <w:sz w:val="18"/>
        <w:szCs w:val="18"/>
        <w:lang w:val="fr-FR"/>
      </w:rPr>
      <w:tab/>
      <w:t xml:space="preserve">e-mail: </w:t>
    </w:r>
    <w:hyperlink r:id="rId1" w:history="1">
      <w:r w:rsidRPr="000A1DBF">
        <w:rPr>
          <w:rStyle w:val="Hyperlink"/>
          <w:rFonts w:ascii="Times New Roman" w:hAnsi="Times New Roman"/>
          <w:sz w:val="18"/>
          <w:szCs w:val="18"/>
          <w:lang w:val="fr-FR"/>
        </w:rPr>
        <w:t>philippe.mousset@iter.org</w:t>
      </w:r>
    </w:hyperlink>
  </w:p>
  <w:p w14:paraId="6AEE77ED" w14:textId="77777777" w:rsidR="00DB5191" w:rsidRPr="00BB6A3F" w:rsidRDefault="00DB5191">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55C7B" w14:textId="77777777" w:rsidR="00E05382" w:rsidRDefault="00E05382" w:rsidP="00F60270">
      <w:pPr>
        <w:spacing w:line="240" w:lineRule="auto"/>
      </w:pPr>
      <w:r>
        <w:separator/>
      </w:r>
    </w:p>
  </w:footnote>
  <w:footnote w:type="continuationSeparator" w:id="0">
    <w:p w14:paraId="1C948791" w14:textId="77777777" w:rsidR="00E05382" w:rsidRDefault="00E05382" w:rsidP="00F60270">
      <w:pPr>
        <w:spacing w:line="240" w:lineRule="auto"/>
      </w:pPr>
      <w:r>
        <w:continuationSeparator/>
      </w:r>
    </w:p>
  </w:footnote>
  <w:footnote w:type="continuationNotice" w:id="1">
    <w:p w14:paraId="64B8B8C2" w14:textId="77777777" w:rsidR="00E05382" w:rsidRDefault="00E0538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0437A" w14:textId="77777777" w:rsidR="00DB5191" w:rsidRDefault="00DB5191" w:rsidP="00132489">
    <w:pPr>
      <w:pStyle w:val="Header"/>
      <w:tabs>
        <w:tab w:val="clear" w:pos="9360"/>
        <w:tab w:val="right" w:pos="9498"/>
      </w:tabs>
    </w:pPr>
    <w:r>
      <w:rPr>
        <w:noProof/>
        <w:lang w:val="en-GB" w:eastAsia="en-GB"/>
      </w:rPr>
      <w:tab/>
    </w:r>
    <w:r>
      <w:rPr>
        <w:noProof/>
        <w:lang w:val="en-GB" w:eastAsia="en-GB"/>
      </w:rPr>
      <w:tab/>
    </w:r>
    <w:r>
      <w:rPr>
        <w:noProof/>
        <w:lang w:val="en-GB" w:eastAsia="en-GB"/>
      </w:rPr>
      <w:drawing>
        <wp:inline distT="0" distB="0" distL="0" distR="0" wp14:anchorId="2EEB9A9F" wp14:editId="1F97854E">
          <wp:extent cx="936678" cy="45000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678" cy="450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0511F" w14:textId="77777777" w:rsidR="00DB5191" w:rsidRPr="00BB6A3F" w:rsidRDefault="00DB5191" w:rsidP="006E476B">
    <w:pPr>
      <w:pStyle w:val="Header"/>
      <w:tabs>
        <w:tab w:val="right" w:pos="8222"/>
      </w:tabs>
      <w:jc w:val="right"/>
      <w:rPr>
        <w:lang w:val="fr-FR"/>
      </w:rPr>
    </w:pPr>
    <w:r>
      <w:rPr>
        <w:noProof/>
        <w:szCs w:val="20"/>
        <w:lang w:val="en-GB" w:eastAsia="en-GB"/>
      </w:rPr>
      <w:drawing>
        <wp:anchor distT="0" distB="0" distL="114300" distR="114300" simplePos="0" relativeHeight="251657728" behindDoc="1" locked="0" layoutInCell="1" allowOverlap="1" wp14:anchorId="12E1B603" wp14:editId="78105F29">
          <wp:simplePos x="0" y="0"/>
          <wp:positionH relativeFrom="page">
            <wp:posOffset>360045</wp:posOffset>
          </wp:positionH>
          <wp:positionV relativeFrom="page">
            <wp:posOffset>4860925</wp:posOffset>
          </wp:positionV>
          <wp:extent cx="368300" cy="1866900"/>
          <wp:effectExtent l="0" t="0" r="0" b="0"/>
          <wp:wrapNone/>
          <wp:docPr id="8" name="Picture 4" descr="MemeberStates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meberStates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00" cy="1866900"/>
                  </a:xfrm>
                  <a:prstGeom prst="rect">
                    <a:avLst/>
                  </a:prstGeom>
                  <a:noFill/>
                </pic:spPr>
              </pic:pic>
            </a:graphicData>
          </a:graphic>
          <wp14:sizeRelH relativeFrom="page">
            <wp14:pctWidth>0</wp14:pctWidth>
          </wp14:sizeRelH>
          <wp14:sizeRelV relativeFrom="page">
            <wp14:pctHeight>0</wp14:pctHeight>
          </wp14:sizeRelV>
        </wp:anchor>
      </w:drawing>
    </w:r>
    <w:r w:rsidRPr="00BB6A3F">
      <w:rPr>
        <w:noProof/>
        <w:lang w:val="fr-FR" w:eastAsia="en-GB"/>
      </w:rPr>
      <w:t xml:space="preserve"> </w:t>
    </w:r>
    <w:r>
      <w:rPr>
        <w:noProof/>
        <w:lang w:val="en-GB" w:eastAsia="en-GB"/>
      </w:rPr>
      <w:drawing>
        <wp:inline distT="0" distB="0" distL="0" distR="0" wp14:anchorId="271FB270" wp14:editId="060D46FC">
          <wp:extent cx="936679" cy="450000"/>
          <wp:effectExtent l="0" t="0" r="0" b="762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6679" cy="450000"/>
                  </a:xfrm>
                  <a:prstGeom prst="rect">
                    <a:avLst/>
                  </a:prstGeom>
                  <a:noFill/>
                  <a:ln>
                    <a:noFill/>
                  </a:ln>
                </pic:spPr>
              </pic:pic>
            </a:graphicData>
          </a:graphic>
        </wp:inline>
      </w:drawing>
    </w:r>
    <w:r w:rsidRPr="00BB6A3F">
      <w:rPr>
        <w:lang w:val="fr-FR"/>
      </w:rPr>
      <w:t xml:space="preserve">  </w:t>
    </w:r>
  </w:p>
  <w:p w14:paraId="3EB50833" w14:textId="77777777" w:rsidR="00DB5191" w:rsidRPr="00BB6A3F" w:rsidRDefault="00DB5191" w:rsidP="006E476B">
    <w:pPr>
      <w:pStyle w:val="Header"/>
      <w:rPr>
        <w:lang w:val="fr-FR"/>
      </w:rPr>
    </w:pPr>
    <w:r w:rsidRPr="00BB6A3F">
      <w:rPr>
        <w:rFonts w:cs="Arial"/>
        <w:b/>
        <w:color w:val="808080"/>
        <w:sz w:val="15"/>
        <w:szCs w:val="15"/>
        <w:lang w:val="fr-FR" w:eastAsia="en-GB"/>
      </w:rPr>
      <w:tab/>
      <w:t xml:space="preserve">                                                                                                                                    Route de Vinon-sur-Verdon - CS 90 046 - 13067 St Paul Lez Durance Cedex - France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75A"/>
    <w:multiLevelType w:val="multilevel"/>
    <w:tmpl w:val="DCB4A97C"/>
    <w:lvl w:ilvl="0">
      <w:start w:val="1"/>
      <w:numFmt w:val="decimal"/>
      <w:pStyle w:val="Heading1"/>
      <w:lvlText w:val="%1."/>
      <w:lvlJc w:val="left"/>
      <w:pPr>
        <w:ind w:left="720" w:hanging="360"/>
      </w:pPr>
      <w:rPr>
        <w:rFonts w:hint="default"/>
      </w:rPr>
    </w:lvl>
    <w:lvl w:ilvl="1">
      <w:start w:val="1"/>
      <w:numFmt w:val="decimal"/>
      <w:pStyle w:val="Question"/>
      <w:isLgl/>
      <w:lvlText w:val="%1.%2"/>
      <w:lvlJc w:val="left"/>
      <w:pPr>
        <w:ind w:left="720" w:hanging="360"/>
      </w:pPr>
      <w:rPr>
        <w:rFonts w:hint="default"/>
        <w:color w:val="17365D" w:themeColor="text2" w:themeShade="BF"/>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AA7E08"/>
    <w:multiLevelType w:val="hybridMultilevel"/>
    <w:tmpl w:val="F86868F0"/>
    <w:lvl w:ilvl="0" w:tplc="35E6159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D4518D"/>
    <w:multiLevelType w:val="multilevel"/>
    <w:tmpl w:val="C6C02D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007A1C"/>
    <w:multiLevelType w:val="multilevel"/>
    <w:tmpl w:val="C6C02D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76565B"/>
    <w:multiLevelType w:val="multilevel"/>
    <w:tmpl w:val="C6C02D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506E2E"/>
    <w:multiLevelType w:val="multilevel"/>
    <w:tmpl w:val="C6C02D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CD46A9"/>
    <w:multiLevelType w:val="multilevel"/>
    <w:tmpl w:val="C6C02D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63B5C1D"/>
    <w:multiLevelType w:val="multilevel"/>
    <w:tmpl w:val="C6C02D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1D869E6"/>
    <w:multiLevelType w:val="multilevel"/>
    <w:tmpl w:val="C6C02D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3122EB"/>
    <w:multiLevelType w:val="hybridMultilevel"/>
    <w:tmpl w:val="1CF8A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FA3FE2"/>
    <w:multiLevelType w:val="multilevel"/>
    <w:tmpl w:val="C6C02D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9426028"/>
    <w:multiLevelType w:val="hybridMultilevel"/>
    <w:tmpl w:val="31A27B14"/>
    <w:lvl w:ilvl="0" w:tplc="C5D4FBD6">
      <w:start w:val="1"/>
      <w:numFmt w:val="decimal"/>
      <w:lvlText w:val="%1-"/>
      <w:lvlJc w:val="left"/>
      <w:pPr>
        <w:tabs>
          <w:tab w:val="num" w:pos="720"/>
        </w:tabs>
        <w:ind w:left="720" w:hanging="360"/>
      </w:pPr>
    </w:lvl>
    <w:lvl w:ilvl="1" w:tplc="08090003">
      <w:start w:val="1"/>
      <w:numFmt w:val="bullet"/>
      <w:lvlText w:val="o"/>
      <w:lvlJc w:val="left"/>
      <w:pPr>
        <w:tabs>
          <w:tab w:val="num" w:pos="1070"/>
        </w:tabs>
        <w:ind w:left="1070"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44AC46AD"/>
    <w:multiLevelType w:val="multilevel"/>
    <w:tmpl w:val="C6C02D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D5E590C"/>
    <w:multiLevelType w:val="multilevel"/>
    <w:tmpl w:val="C6C02D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9E8326B"/>
    <w:multiLevelType w:val="hybridMultilevel"/>
    <w:tmpl w:val="D08E8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811999"/>
    <w:multiLevelType w:val="hybridMultilevel"/>
    <w:tmpl w:val="7AA23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4"/>
  </w:num>
  <w:num w:numId="4">
    <w:abstractNumId w:val="0"/>
  </w:num>
  <w:num w:numId="5">
    <w:abstractNumId w:val="9"/>
  </w:num>
  <w:num w:numId="6">
    <w:abstractNumId w:val="8"/>
  </w:num>
  <w:num w:numId="7">
    <w:abstractNumId w:val="13"/>
  </w:num>
  <w:num w:numId="8">
    <w:abstractNumId w:val="3"/>
  </w:num>
  <w:num w:numId="9">
    <w:abstractNumId w:val="12"/>
  </w:num>
  <w:num w:numId="10">
    <w:abstractNumId w:val="2"/>
  </w:num>
  <w:num w:numId="11">
    <w:abstractNumId w:val="6"/>
  </w:num>
  <w:num w:numId="12">
    <w:abstractNumId w:val="1"/>
  </w:num>
  <w:num w:numId="13">
    <w:abstractNumId w:val="4"/>
  </w:num>
  <w:num w:numId="14">
    <w:abstractNumId w:val="5"/>
  </w:num>
  <w:num w:numId="15">
    <w:abstractNumId w:val="7"/>
  </w:num>
  <w:num w:numId="16">
    <w:abstractNumId w:val="1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56"/>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A9"/>
    <w:rsid w:val="00016405"/>
    <w:rsid w:val="000165FB"/>
    <w:rsid w:val="000433BC"/>
    <w:rsid w:val="00056FC7"/>
    <w:rsid w:val="000762D1"/>
    <w:rsid w:val="00080B91"/>
    <w:rsid w:val="000849D2"/>
    <w:rsid w:val="000905E9"/>
    <w:rsid w:val="000B5DC5"/>
    <w:rsid w:val="000E2EA5"/>
    <w:rsid w:val="000E47CF"/>
    <w:rsid w:val="000E6FCB"/>
    <w:rsid w:val="000F20B0"/>
    <w:rsid w:val="001034E3"/>
    <w:rsid w:val="0012486E"/>
    <w:rsid w:val="00132489"/>
    <w:rsid w:val="00134F41"/>
    <w:rsid w:val="0015497A"/>
    <w:rsid w:val="001778AC"/>
    <w:rsid w:val="00185380"/>
    <w:rsid w:val="001C1A39"/>
    <w:rsid w:val="001E475D"/>
    <w:rsid w:val="001F0F4C"/>
    <w:rsid w:val="00200700"/>
    <w:rsid w:val="002247F5"/>
    <w:rsid w:val="00237C4F"/>
    <w:rsid w:val="00264FE8"/>
    <w:rsid w:val="00285B8C"/>
    <w:rsid w:val="002D36DD"/>
    <w:rsid w:val="002D52E1"/>
    <w:rsid w:val="002E6247"/>
    <w:rsid w:val="002F78D3"/>
    <w:rsid w:val="00333A6D"/>
    <w:rsid w:val="003342AC"/>
    <w:rsid w:val="003403A6"/>
    <w:rsid w:val="0035608C"/>
    <w:rsid w:val="003C540C"/>
    <w:rsid w:val="003D289D"/>
    <w:rsid w:val="003F1FF9"/>
    <w:rsid w:val="003F6C74"/>
    <w:rsid w:val="00402895"/>
    <w:rsid w:val="004301DB"/>
    <w:rsid w:val="00443511"/>
    <w:rsid w:val="00462888"/>
    <w:rsid w:val="00481015"/>
    <w:rsid w:val="004B18D6"/>
    <w:rsid w:val="004D5587"/>
    <w:rsid w:val="004E0823"/>
    <w:rsid w:val="005024B7"/>
    <w:rsid w:val="00503EFA"/>
    <w:rsid w:val="00504385"/>
    <w:rsid w:val="005173A5"/>
    <w:rsid w:val="00523906"/>
    <w:rsid w:val="005344FE"/>
    <w:rsid w:val="00537204"/>
    <w:rsid w:val="00546FD1"/>
    <w:rsid w:val="00550C60"/>
    <w:rsid w:val="0057769F"/>
    <w:rsid w:val="005A4779"/>
    <w:rsid w:val="005A6B9D"/>
    <w:rsid w:val="005B31FE"/>
    <w:rsid w:val="005B6F51"/>
    <w:rsid w:val="005D6FAE"/>
    <w:rsid w:val="005D7B57"/>
    <w:rsid w:val="005E08FA"/>
    <w:rsid w:val="006018D4"/>
    <w:rsid w:val="00611609"/>
    <w:rsid w:val="0061582D"/>
    <w:rsid w:val="006222FD"/>
    <w:rsid w:val="00661F4B"/>
    <w:rsid w:val="006649A9"/>
    <w:rsid w:val="00676FA3"/>
    <w:rsid w:val="00677778"/>
    <w:rsid w:val="00677E59"/>
    <w:rsid w:val="006A02F9"/>
    <w:rsid w:val="006C379C"/>
    <w:rsid w:val="006E2E4D"/>
    <w:rsid w:val="006E324D"/>
    <w:rsid w:val="006E476B"/>
    <w:rsid w:val="006E5265"/>
    <w:rsid w:val="006E7844"/>
    <w:rsid w:val="006F10FE"/>
    <w:rsid w:val="006F6222"/>
    <w:rsid w:val="007109F1"/>
    <w:rsid w:val="00711D5C"/>
    <w:rsid w:val="00750CEE"/>
    <w:rsid w:val="007512FF"/>
    <w:rsid w:val="00775520"/>
    <w:rsid w:val="00785A6C"/>
    <w:rsid w:val="007D316B"/>
    <w:rsid w:val="007D7EE0"/>
    <w:rsid w:val="007F7879"/>
    <w:rsid w:val="00801EAE"/>
    <w:rsid w:val="00816F95"/>
    <w:rsid w:val="00822A84"/>
    <w:rsid w:val="008323DE"/>
    <w:rsid w:val="00846277"/>
    <w:rsid w:val="008474A6"/>
    <w:rsid w:val="00853649"/>
    <w:rsid w:val="008603FE"/>
    <w:rsid w:val="00874A55"/>
    <w:rsid w:val="0088747E"/>
    <w:rsid w:val="008977A8"/>
    <w:rsid w:val="008B2881"/>
    <w:rsid w:val="008C5699"/>
    <w:rsid w:val="008F1B27"/>
    <w:rsid w:val="008F3DAC"/>
    <w:rsid w:val="009104A6"/>
    <w:rsid w:val="009113A9"/>
    <w:rsid w:val="00914CF2"/>
    <w:rsid w:val="009154A2"/>
    <w:rsid w:val="00923F5E"/>
    <w:rsid w:val="00934BA0"/>
    <w:rsid w:val="00941C30"/>
    <w:rsid w:val="00946066"/>
    <w:rsid w:val="00950F14"/>
    <w:rsid w:val="00983B0F"/>
    <w:rsid w:val="00992020"/>
    <w:rsid w:val="009A4E19"/>
    <w:rsid w:val="009C09A6"/>
    <w:rsid w:val="009D5C5F"/>
    <w:rsid w:val="009D68B3"/>
    <w:rsid w:val="009F177A"/>
    <w:rsid w:val="009F54B4"/>
    <w:rsid w:val="009F7123"/>
    <w:rsid w:val="00A12D6E"/>
    <w:rsid w:val="00A14EF7"/>
    <w:rsid w:val="00A50CE3"/>
    <w:rsid w:val="00A525AF"/>
    <w:rsid w:val="00A54450"/>
    <w:rsid w:val="00A76A33"/>
    <w:rsid w:val="00A805BE"/>
    <w:rsid w:val="00A967EF"/>
    <w:rsid w:val="00A97FAA"/>
    <w:rsid w:val="00AA7869"/>
    <w:rsid w:val="00AD48C2"/>
    <w:rsid w:val="00AE7C58"/>
    <w:rsid w:val="00B07237"/>
    <w:rsid w:val="00B106F8"/>
    <w:rsid w:val="00B35744"/>
    <w:rsid w:val="00B36A1A"/>
    <w:rsid w:val="00B5572B"/>
    <w:rsid w:val="00B72F74"/>
    <w:rsid w:val="00B84ACB"/>
    <w:rsid w:val="00BA0CFB"/>
    <w:rsid w:val="00BA4BA6"/>
    <w:rsid w:val="00BB2A14"/>
    <w:rsid w:val="00BB6A3F"/>
    <w:rsid w:val="00BC6ECC"/>
    <w:rsid w:val="00C025C2"/>
    <w:rsid w:val="00C340DB"/>
    <w:rsid w:val="00C35DF4"/>
    <w:rsid w:val="00C377A5"/>
    <w:rsid w:val="00C47148"/>
    <w:rsid w:val="00C561F1"/>
    <w:rsid w:val="00C66B87"/>
    <w:rsid w:val="00C70862"/>
    <w:rsid w:val="00C934F8"/>
    <w:rsid w:val="00CE5F02"/>
    <w:rsid w:val="00CF3BD3"/>
    <w:rsid w:val="00D06396"/>
    <w:rsid w:val="00D76957"/>
    <w:rsid w:val="00D77F08"/>
    <w:rsid w:val="00D82E7F"/>
    <w:rsid w:val="00DA13C6"/>
    <w:rsid w:val="00DA619D"/>
    <w:rsid w:val="00DB2ED6"/>
    <w:rsid w:val="00DB5191"/>
    <w:rsid w:val="00DD31D2"/>
    <w:rsid w:val="00DD3D64"/>
    <w:rsid w:val="00DE7E98"/>
    <w:rsid w:val="00DF40DD"/>
    <w:rsid w:val="00DF645F"/>
    <w:rsid w:val="00E05382"/>
    <w:rsid w:val="00E10E25"/>
    <w:rsid w:val="00E33C71"/>
    <w:rsid w:val="00E51E03"/>
    <w:rsid w:val="00E526CC"/>
    <w:rsid w:val="00E52701"/>
    <w:rsid w:val="00EA792C"/>
    <w:rsid w:val="00EC6049"/>
    <w:rsid w:val="00ED6E96"/>
    <w:rsid w:val="00EF131F"/>
    <w:rsid w:val="00F12D7D"/>
    <w:rsid w:val="00F24308"/>
    <w:rsid w:val="00F335AE"/>
    <w:rsid w:val="00F60270"/>
    <w:rsid w:val="00F772A4"/>
    <w:rsid w:val="00F858EB"/>
    <w:rsid w:val="00FD1300"/>
    <w:rsid w:val="00FE7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8F249"/>
  <w15:docId w15:val="{4D88A7A1-97C4-4A98-805E-6922E90E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CD3"/>
    <w:pPr>
      <w:spacing w:line="280" w:lineRule="exact"/>
    </w:pPr>
    <w:rPr>
      <w:sz w:val="22"/>
      <w:szCs w:val="22"/>
      <w:lang w:val="en-US" w:eastAsia="en-US"/>
    </w:rPr>
  </w:style>
  <w:style w:type="paragraph" w:styleId="Heading1">
    <w:name w:val="heading 1"/>
    <w:basedOn w:val="Normal"/>
    <w:next w:val="Normal"/>
    <w:link w:val="Heading1Char"/>
    <w:uiPriority w:val="99"/>
    <w:qFormat/>
    <w:rsid w:val="00874A55"/>
    <w:pPr>
      <w:keepNext/>
      <w:numPr>
        <w:numId w:val="4"/>
      </w:numPr>
      <w:spacing w:before="200" w:after="80" w:line="240" w:lineRule="auto"/>
      <w:ind w:left="284" w:hanging="284"/>
      <w:outlineLvl w:val="0"/>
    </w:pPr>
    <w:rPr>
      <w:rFonts w:asciiTheme="minorHAnsi" w:hAnsiTheme="minorHAnsi" w:cstheme="minorHAnsi"/>
      <w:b/>
      <w:color w:val="4F81BD" w:themeColor="accent1"/>
      <w:sz w:val="26"/>
      <w:szCs w:val="26"/>
      <w:u w:val="single"/>
      <w:lang w:eastAsia="fr-FR"/>
    </w:rPr>
  </w:style>
  <w:style w:type="paragraph" w:styleId="Heading2">
    <w:name w:val="heading 2"/>
    <w:basedOn w:val="Normal"/>
    <w:next w:val="Normal"/>
    <w:link w:val="Heading2Char"/>
    <w:uiPriority w:val="9"/>
    <w:semiHidden/>
    <w:unhideWhenUsed/>
    <w:qFormat/>
    <w:rsid w:val="0018538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0D7C"/>
    <w:pPr>
      <w:tabs>
        <w:tab w:val="center" w:pos="4680"/>
        <w:tab w:val="right" w:pos="9360"/>
      </w:tabs>
      <w:spacing w:line="240" w:lineRule="auto"/>
    </w:pPr>
  </w:style>
  <w:style w:type="character" w:customStyle="1" w:styleId="HeaderChar">
    <w:name w:val="Header Char"/>
    <w:basedOn w:val="DefaultParagraphFont"/>
    <w:link w:val="Header"/>
    <w:rsid w:val="00E00D7C"/>
  </w:style>
  <w:style w:type="paragraph" w:styleId="Footer">
    <w:name w:val="footer"/>
    <w:basedOn w:val="Normal"/>
    <w:link w:val="FooterChar"/>
    <w:uiPriority w:val="99"/>
    <w:unhideWhenUsed/>
    <w:rsid w:val="00E00D7C"/>
    <w:pPr>
      <w:tabs>
        <w:tab w:val="center" w:pos="4680"/>
        <w:tab w:val="right" w:pos="9360"/>
      </w:tabs>
      <w:spacing w:line="240" w:lineRule="auto"/>
    </w:pPr>
  </w:style>
  <w:style w:type="character" w:customStyle="1" w:styleId="FooterChar">
    <w:name w:val="Footer Char"/>
    <w:basedOn w:val="DefaultParagraphFont"/>
    <w:link w:val="Footer"/>
    <w:uiPriority w:val="99"/>
    <w:rsid w:val="00E00D7C"/>
  </w:style>
  <w:style w:type="paragraph" w:styleId="BalloonText">
    <w:name w:val="Balloon Text"/>
    <w:basedOn w:val="Normal"/>
    <w:link w:val="BalloonTextChar"/>
    <w:uiPriority w:val="99"/>
    <w:semiHidden/>
    <w:unhideWhenUsed/>
    <w:rsid w:val="00E00D7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00D7C"/>
    <w:rPr>
      <w:rFonts w:ascii="Tahoma" w:hAnsi="Tahoma" w:cs="Tahoma"/>
      <w:sz w:val="16"/>
      <w:szCs w:val="16"/>
    </w:rPr>
  </w:style>
  <w:style w:type="table" w:styleId="TableGrid">
    <w:name w:val="Table Grid"/>
    <w:basedOn w:val="TableNormal"/>
    <w:uiPriority w:val="59"/>
    <w:rsid w:val="00E52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874A55"/>
    <w:rPr>
      <w:rFonts w:asciiTheme="minorHAnsi" w:hAnsiTheme="minorHAnsi" w:cstheme="minorHAnsi"/>
      <w:b/>
      <w:color w:val="4F81BD" w:themeColor="accent1"/>
      <w:sz w:val="26"/>
      <w:szCs w:val="26"/>
      <w:u w:val="single"/>
      <w:lang w:val="en-US" w:eastAsia="fr-FR"/>
    </w:rPr>
  </w:style>
  <w:style w:type="paragraph" w:styleId="ListParagraph">
    <w:name w:val="List Paragraph"/>
    <w:basedOn w:val="Normal"/>
    <w:uiPriority w:val="34"/>
    <w:qFormat/>
    <w:rsid w:val="005B31FE"/>
    <w:pPr>
      <w:ind w:left="720"/>
      <w:contextualSpacing/>
    </w:pPr>
  </w:style>
  <w:style w:type="paragraph" w:styleId="EnvelopeReturn">
    <w:name w:val="envelope return"/>
    <w:basedOn w:val="Normal"/>
    <w:rsid w:val="005B31FE"/>
    <w:pPr>
      <w:spacing w:line="240" w:lineRule="auto"/>
      <w:jc w:val="both"/>
    </w:pPr>
    <w:rPr>
      <w:rFonts w:ascii="Times New Roman" w:eastAsia="Times New Roman" w:hAnsi="Times New Roman"/>
      <w:sz w:val="20"/>
      <w:szCs w:val="20"/>
      <w:lang w:val="fr-FR"/>
    </w:rPr>
  </w:style>
  <w:style w:type="character" w:styleId="Hyperlink">
    <w:name w:val="Hyperlink"/>
    <w:basedOn w:val="DefaultParagraphFont"/>
    <w:rsid w:val="00550C60"/>
    <w:rPr>
      <w:color w:val="0000FF"/>
      <w:u w:val="single"/>
    </w:rPr>
  </w:style>
  <w:style w:type="character" w:customStyle="1" w:styleId="Heading2Char">
    <w:name w:val="Heading 2 Char"/>
    <w:basedOn w:val="DefaultParagraphFont"/>
    <w:link w:val="Heading2"/>
    <w:uiPriority w:val="9"/>
    <w:semiHidden/>
    <w:rsid w:val="00185380"/>
    <w:rPr>
      <w:rFonts w:asciiTheme="majorHAnsi" w:eastAsiaTheme="majorEastAsia" w:hAnsiTheme="majorHAnsi" w:cstheme="majorBidi"/>
      <w:color w:val="365F91" w:themeColor="accent1" w:themeShade="BF"/>
      <w:sz w:val="26"/>
      <w:szCs w:val="26"/>
      <w:lang w:val="en-US" w:eastAsia="en-US"/>
    </w:rPr>
  </w:style>
  <w:style w:type="paragraph" w:styleId="BodyText">
    <w:name w:val="Body Text"/>
    <w:basedOn w:val="Normal"/>
    <w:link w:val="BodyTextChar"/>
    <w:uiPriority w:val="99"/>
    <w:unhideWhenUsed/>
    <w:rsid w:val="00185380"/>
    <w:pPr>
      <w:spacing w:before="60" w:line="264" w:lineRule="auto"/>
      <w:jc w:val="both"/>
    </w:pPr>
    <w:rPr>
      <w:rFonts w:ascii="Times New Roman" w:eastAsia="Times New Roman" w:hAnsi="Times New Roman"/>
      <w:sz w:val="24"/>
      <w:szCs w:val="20"/>
      <w:lang w:val="en-GB"/>
    </w:rPr>
  </w:style>
  <w:style w:type="character" w:customStyle="1" w:styleId="BodyTextChar">
    <w:name w:val="Body Text Char"/>
    <w:basedOn w:val="DefaultParagraphFont"/>
    <w:link w:val="BodyText"/>
    <w:uiPriority w:val="99"/>
    <w:rsid w:val="00185380"/>
    <w:rPr>
      <w:rFonts w:ascii="Times New Roman" w:eastAsia="Times New Roman" w:hAnsi="Times New Roman"/>
      <w:sz w:val="24"/>
      <w:lang w:eastAsia="en-US"/>
    </w:rPr>
  </w:style>
  <w:style w:type="paragraph" w:customStyle="1" w:styleId="Table">
    <w:name w:val="Table"/>
    <w:basedOn w:val="Normal"/>
    <w:rsid w:val="00185380"/>
    <w:pPr>
      <w:spacing w:before="60" w:after="20" w:line="264" w:lineRule="auto"/>
      <w:ind w:left="113" w:right="113"/>
    </w:pPr>
    <w:rPr>
      <w:rFonts w:ascii="Times New Roman" w:eastAsia="Times New Roman" w:hAnsi="Times New Roman"/>
      <w:szCs w:val="20"/>
      <w:lang w:val="en-GB"/>
    </w:rPr>
  </w:style>
  <w:style w:type="paragraph" w:customStyle="1" w:styleId="BodyTextforTable">
    <w:name w:val="Body Text for Table ...."/>
    <w:basedOn w:val="BodyText"/>
    <w:qFormat/>
    <w:rsid w:val="00185380"/>
    <w:pPr>
      <w:tabs>
        <w:tab w:val="center" w:leader="dot" w:pos="2268"/>
      </w:tabs>
    </w:pPr>
  </w:style>
  <w:style w:type="paragraph" w:customStyle="1" w:styleId="BodyText0">
    <w:name w:val="Body Text ..."/>
    <w:basedOn w:val="BodyText"/>
    <w:qFormat/>
    <w:rsid w:val="00185380"/>
    <w:pPr>
      <w:tabs>
        <w:tab w:val="right" w:leader="dot" w:pos="9639"/>
      </w:tabs>
    </w:pPr>
  </w:style>
  <w:style w:type="paragraph" w:customStyle="1" w:styleId="mainbody1">
    <w:name w:val="main body 1"/>
    <w:basedOn w:val="Normal"/>
    <w:rsid w:val="00185380"/>
    <w:pPr>
      <w:spacing w:before="240" w:after="240" w:line="240" w:lineRule="auto"/>
      <w:jc w:val="both"/>
    </w:pPr>
    <w:rPr>
      <w:rFonts w:ascii="Times New Roman" w:eastAsia="SimSun" w:hAnsi="Times New Roman"/>
      <w:sz w:val="24"/>
      <w:szCs w:val="24"/>
      <w:lang w:val="en-GB"/>
    </w:rPr>
  </w:style>
  <w:style w:type="character" w:styleId="CommentReference">
    <w:name w:val="annotation reference"/>
    <w:basedOn w:val="DefaultParagraphFont"/>
    <w:uiPriority w:val="99"/>
    <w:semiHidden/>
    <w:unhideWhenUsed/>
    <w:rsid w:val="006F10FE"/>
    <w:rPr>
      <w:sz w:val="16"/>
      <w:szCs w:val="16"/>
    </w:rPr>
  </w:style>
  <w:style w:type="paragraph" w:styleId="CommentText">
    <w:name w:val="annotation text"/>
    <w:basedOn w:val="Normal"/>
    <w:link w:val="CommentTextChar"/>
    <w:uiPriority w:val="99"/>
    <w:semiHidden/>
    <w:unhideWhenUsed/>
    <w:rsid w:val="006F10FE"/>
    <w:pPr>
      <w:spacing w:line="240" w:lineRule="auto"/>
    </w:pPr>
    <w:rPr>
      <w:sz w:val="20"/>
      <w:szCs w:val="20"/>
    </w:rPr>
  </w:style>
  <w:style w:type="character" w:customStyle="1" w:styleId="CommentTextChar">
    <w:name w:val="Comment Text Char"/>
    <w:basedOn w:val="DefaultParagraphFont"/>
    <w:link w:val="CommentText"/>
    <w:uiPriority w:val="99"/>
    <w:semiHidden/>
    <w:rsid w:val="006F10FE"/>
    <w:rPr>
      <w:lang w:val="en-US" w:eastAsia="en-US"/>
    </w:rPr>
  </w:style>
  <w:style w:type="paragraph" w:styleId="CommentSubject">
    <w:name w:val="annotation subject"/>
    <w:basedOn w:val="CommentText"/>
    <w:next w:val="CommentText"/>
    <w:link w:val="CommentSubjectChar"/>
    <w:uiPriority w:val="99"/>
    <w:semiHidden/>
    <w:unhideWhenUsed/>
    <w:rsid w:val="006F10FE"/>
    <w:rPr>
      <w:b/>
      <w:bCs/>
    </w:rPr>
  </w:style>
  <w:style w:type="character" w:customStyle="1" w:styleId="CommentSubjectChar">
    <w:name w:val="Comment Subject Char"/>
    <w:basedOn w:val="CommentTextChar"/>
    <w:link w:val="CommentSubject"/>
    <w:uiPriority w:val="99"/>
    <w:semiHidden/>
    <w:rsid w:val="006F10FE"/>
    <w:rPr>
      <w:b/>
      <w:bCs/>
      <w:lang w:val="en-US" w:eastAsia="en-US"/>
    </w:rPr>
  </w:style>
  <w:style w:type="paragraph" w:customStyle="1" w:styleId="Question">
    <w:name w:val="Question"/>
    <w:basedOn w:val="BodyText"/>
    <w:link w:val="QuestionChar"/>
    <w:qFormat/>
    <w:rsid w:val="00874A55"/>
    <w:pPr>
      <w:numPr>
        <w:ilvl w:val="1"/>
        <w:numId w:val="4"/>
      </w:numPr>
      <w:spacing w:before="120" w:line="240" w:lineRule="auto"/>
      <w:ind w:left="425" w:hanging="425"/>
    </w:pPr>
    <w:rPr>
      <w:rFonts w:asciiTheme="minorHAnsi" w:eastAsia="Calibri" w:hAnsiTheme="minorHAnsi" w:cstheme="minorHAnsi"/>
      <w:i/>
      <w:sz w:val="22"/>
      <w:szCs w:val="22"/>
      <w:lang w:val="en-US"/>
    </w:rPr>
  </w:style>
  <w:style w:type="character" w:customStyle="1" w:styleId="QuestionChar">
    <w:name w:val="Question Char"/>
    <w:basedOn w:val="BodyTextChar"/>
    <w:link w:val="Question"/>
    <w:rsid w:val="00874A55"/>
    <w:rPr>
      <w:rFonts w:asciiTheme="minorHAnsi" w:eastAsia="Times New Roman" w:hAnsiTheme="minorHAnsi" w:cstheme="minorHAnsi"/>
      <w: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453773">
      <w:bodyDiv w:val="1"/>
      <w:marLeft w:val="0"/>
      <w:marRight w:val="0"/>
      <w:marTop w:val="0"/>
      <w:marBottom w:val="0"/>
      <w:divBdr>
        <w:top w:val="none" w:sz="0" w:space="0" w:color="auto"/>
        <w:left w:val="none" w:sz="0" w:space="0" w:color="auto"/>
        <w:bottom w:val="none" w:sz="0" w:space="0" w:color="auto"/>
        <w:right w:val="none" w:sz="0" w:space="0" w:color="auto"/>
      </w:divBdr>
    </w:div>
    <w:div w:id="1916813516">
      <w:bodyDiv w:val="1"/>
      <w:marLeft w:val="0"/>
      <w:marRight w:val="0"/>
      <w:marTop w:val="0"/>
      <w:marBottom w:val="0"/>
      <w:divBdr>
        <w:top w:val="none" w:sz="0" w:space="0" w:color="auto"/>
        <w:left w:val="none" w:sz="0" w:space="0" w:color="auto"/>
        <w:bottom w:val="none" w:sz="0" w:space="0" w:color="auto"/>
        <w:right w:val="none" w:sz="0" w:space="0" w:color="auto"/>
      </w:divBdr>
    </w:div>
    <w:div w:id="203098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ilippe.mousset@ite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hilippe.mousset@i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cobsm\My%20Documents\Work\Templates\No_Department_-_Letterhead_Template_2FPXLC_v1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20654-A521-466C-89C0-091997C66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No_Department_-_Letterhead_Template_2FPXLC_v1_1.dot</Template>
  <TotalTime>22</TotalTime>
  <Pages>3</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Name O</vt:lpstr>
    </vt:vector>
  </TitlesOfParts>
  <Company>ITER</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dc:title>
  <dc:creator>M. Jacobs</dc:creator>
  <cp:lastModifiedBy>Mousset Philippe</cp:lastModifiedBy>
  <cp:revision>5</cp:revision>
  <cp:lastPrinted>2019-07-16T16:20:00Z</cp:lastPrinted>
  <dcterms:created xsi:type="dcterms:W3CDTF">2019-07-31T13:24:00Z</dcterms:created>
  <dcterms:modified xsi:type="dcterms:W3CDTF">2019-08-08T07:22:00Z</dcterms:modified>
</cp:coreProperties>
</file>